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811" w:rsidRPr="00C9622E" w:rsidRDefault="009E0100" w:rsidP="009E0100">
      <w:pPr>
        <w:spacing w:after="0"/>
        <w:rPr>
          <w:rFonts w:ascii="Verdana" w:hAnsi="Verdana"/>
          <w:b/>
          <w:sz w:val="28"/>
          <w:szCs w:val="28"/>
        </w:rPr>
      </w:pPr>
      <w:r>
        <w:rPr>
          <w:rFonts w:ascii="Verdana" w:hAnsi="Verdana"/>
          <w:b/>
          <w:sz w:val="28"/>
          <w:szCs w:val="28"/>
        </w:rPr>
        <w:t>Lokal</w:t>
      </w:r>
      <w:r w:rsidR="00735811" w:rsidRPr="00C9622E">
        <w:rPr>
          <w:rFonts w:ascii="Verdana" w:hAnsi="Verdana"/>
          <w:b/>
          <w:sz w:val="28"/>
          <w:szCs w:val="28"/>
        </w:rPr>
        <w:t xml:space="preserve"> undervisningsplan niv. 2</w:t>
      </w:r>
      <w:r>
        <w:rPr>
          <w:rFonts w:ascii="Verdana" w:hAnsi="Verdana"/>
          <w:b/>
          <w:sz w:val="28"/>
          <w:szCs w:val="28"/>
        </w:rPr>
        <w:t xml:space="preserve"> (</w:t>
      </w:r>
      <w:r w:rsidR="00505797">
        <w:rPr>
          <w:rFonts w:ascii="Verdana" w:hAnsi="Verdana"/>
          <w:b/>
          <w:sz w:val="28"/>
          <w:szCs w:val="28"/>
        </w:rPr>
        <w:t>Automatik og procesuddannelsen</w:t>
      </w:r>
      <w:r>
        <w:rPr>
          <w:rFonts w:ascii="Verdana" w:hAnsi="Verdana"/>
          <w:b/>
          <w:sz w:val="28"/>
          <w:szCs w:val="28"/>
        </w:rPr>
        <w:t>)</w:t>
      </w:r>
    </w:p>
    <w:p w:rsidR="00F70449" w:rsidRDefault="00F70449">
      <w:pPr>
        <w:rPr>
          <w:rFonts w:ascii="Verdana" w:hAnsi="Verdana"/>
        </w:rPr>
      </w:pPr>
    </w:p>
    <w:sdt>
      <w:sdtPr>
        <w:id w:val="-2115431847"/>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rsidR="00F70449" w:rsidRDefault="00F70449">
          <w:pPr>
            <w:pStyle w:val="Overskrift"/>
          </w:pPr>
          <w:r>
            <w:t>Indhold</w:t>
          </w:r>
        </w:p>
        <w:p w:rsidR="009C057B" w:rsidRDefault="00F70449">
          <w:pPr>
            <w:pStyle w:val="Indholdsfortegnelse1"/>
            <w:tabs>
              <w:tab w:val="right" w:leader="dot" w:pos="9628"/>
            </w:tabs>
            <w:rPr>
              <w:rFonts w:cstheme="minorBidi"/>
              <w:noProof/>
            </w:rPr>
          </w:pPr>
          <w:r>
            <w:fldChar w:fldCharType="begin"/>
          </w:r>
          <w:r>
            <w:instrText xml:space="preserve"> TOC \o "1-3" \h \z \u </w:instrText>
          </w:r>
          <w:r>
            <w:fldChar w:fldCharType="separate"/>
          </w:r>
          <w:hyperlink w:anchor="_Toc11137909" w:history="1">
            <w:r w:rsidR="009C057B" w:rsidRPr="004D2708">
              <w:rPr>
                <w:rStyle w:val="Hyperlink"/>
                <w:noProof/>
              </w:rPr>
              <w:t>Afsnit 1.</w:t>
            </w:r>
            <w:r w:rsidR="009C057B">
              <w:rPr>
                <w:noProof/>
                <w:webHidden/>
              </w:rPr>
              <w:tab/>
            </w:r>
            <w:r w:rsidR="009C057B">
              <w:rPr>
                <w:noProof/>
                <w:webHidden/>
              </w:rPr>
              <w:fldChar w:fldCharType="begin"/>
            </w:r>
            <w:r w:rsidR="009C057B">
              <w:rPr>
                <w:noProof/>
                <w:webHidden/>
              </w:rPr>
              <w:instrText xml:space="preserve"> PAGEREF _Toc11137909 \h </w:instrText>
            </w:r>
            <w:r w:rsidR="009C057B">
              <w:rPr>
                <w:noProof/>
                <w:webHidden/>
              </w:rPr>
            </w:r>
            <w:r w:rsidR="009C057B">
              <w:rPr>
                <w:noProof/>
                <w:webHidden/>
              </w:rPr>
              <w:fldChar w:fldCharType="separate"/>
            </w:r>
            <w:r w:rsidR="009C057B">
              <w:rPr>
                <w:noProof/>
                <w:webHidden/>
              </w:rPr>
              <w:t>3</w:t>
            </w:r>
            <w:r w:rsidR="009C057B">
              <w:rPr>
                <w:noProof/>
                <w:webHidden/>
              </w:rPr>
              <w:fldChar w:fldCharType="end"/>
            </w:r>
          </w:hyperlink>
        </w:p>
        <w:p w:rsidR="009C057B" w:rsidRDefault="009C057B">
          <w:pPr>
            <w:pStyle w:val="Indholdsfortegnelse1"/>
            <w:tabs>
              <w:tab w:val="right" w:leader="dot" w:pos="9628"/>
            </w:tabs>
            <w:rPr>
              <w:rFonts w:cstheme="minorBidi"/>
              <w:noProof/>
            </w:rPr>
          </w:pPr>
          <w:hyperlink w:anchor="_Toc11137910" w:history="1">
            <w:r w:rsidRPr="004D2708">
              <w:rPr>
                <w:rStyle w:val="Hyperlink"/>
                <w:noProof/>
              </w:rPr>
              <w:t>1.1 Afdeling House of Technology</w:t>
            </w:r>
            <w:r>
              <w:rPr>
                <w:noProof/>
                <w:webHidden/>
              </w:rPr>
              <w:tab/>
            </w:r>
            <w:r>
              <w:rPr>
                <w:noProof/>
                <w:webHidden/>
              </w:rPr>
              <w:fldChar w:fldCharType="begin"/>
            </w:r>
            <w:r>
              <w:rPr>
                <w:noProof/>
                <w:webHidden/>
              </w:rPr>
              <w:instrText xml:space="preserve"> PAGEREF _Toc11137910 \h </w:instrText>
            </w:r>
            <w:r>
              <w:rPr>
                <w:noProof/>
                <w:webHidden/>
              </w:rPr>
            </w:r>
            <w:r>
              <w:rPr>
                <w:noProof/>
                <w:webHidden/>
              </w:rPr>
              <w:fldChar w:fldCharType="separate"/>
            </w:r>
            <w:r>
              <w:rPr>
                <w:noProof/>
                <w:webHidden/>
              </w:rPr>
              <w:t>3</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11" w:history="1">
            <w:r w:rsidRPr="004D2708">
              <w:rPr>
                <w:rStyle w:val="Hyperlink"/>
                <w:noProof/>
              </w:rPr>
              <w:t>1.2 Afdelingens uddannelser</w:t>
            </w:r>
            <w:r>
              <w:rPr>
                <w:noProof/>
                <w:webHidden/>
              </w:rPr>
              <w:tab/>
            </w:r>
            <w:r>
              <w:rPr>
                <w:noProof/>
                <w:webHidden/>
              </w:rPr>
              <w:fldChar w:fldCharType="begin"/>
            </w:r>
            <w:r>
              <w:rPr>
                <w:noProof/>
                <w:webHidden/>
              </w:rPr>
              <w:instrText xml:space="preserve"> PAGEREF _Toc11137911 \h </w:instrText>
            </w:r>
            <w:r>
              <w:rPr>
                <w:noProof/>
                <w:webHidden/>
              </w:rPr>
            </w:r>
            <w:r>
              <w:rPr>
                <w:noProof/>
                <w:webHidden/>
              </w:rPr>
              <w:fldChar w:fldCharType="separate"/>
            </w:r>
            <w:r>
              <w:rPr>
                <w:noProof/>
                <w:webHidden/>
              </w:rPr>
              <w:t>3</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12" w:history="1">
            <w:r w:rsidRPr="004D2708">
              <w:rPr>
                <w:rStyle w:val="Hyperlink"/>
                <w:rFonts w:ascii="Verdana" w:hAnsi="Verdana"/>
                <w:noProof/>
              </w:rPr>
              <w:t>1.3 Afdelingens didaktiske og metodiske overvejelser</w:t>
            </w:r>
            <w:r>
              <w:rPr>
                <w:noProof/>
                <w:webHidden/>
              </w:rPr>
              <w:tab/>
            </w:r>
            <w:r>
              <w:rPr>
                <w:noProof/>
                <w:webHidden/>
              </w:rPr>
              <w:fldChar w:fldCharType="begin"/>
            </w:r>
            <w:r>
              <w:rPr>
                <w:noProof/>
                <w:webHidden/>
              </w:rPr>
              <w:instrText xml:space="preserve"> PAGEREF _Toc11137912 \h </w:instrText>
            </w:r>
            <w:r>
              <w:rPr>
                <w:noProof/>
                <w:webHidden/>
              </w:rPr>
            </w:r>
            <w:r>
              <w:rPr>
                <w:noProof/>
                <w:webHidden/>
              </w:rPr>
              <w:fldChar w:fldCharType="separate"/>
            </w:r>
            <w:r>
              <w:rPr>
                <w:noProof/>
                <w:webHidden/>
              </w:rPr>
              <w:t>3</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13" w:history="1">
            <w:r w:rsidRPr="004D2708">
              <w:rPr>
                <w:rStyle w:val="Hyperlink"/>
                <w:noProof/>
              </w:rPr>
              <w:t>Undervisningsmiljø</w:t>
            </w:r>
            <w:r>
              <w:rPr>
                <w:noProof/>
                <w:webHidden/>
              </w:rPr>
              <w:tab/>
            </w:r>
            <w:r>
              <w:rPr>
                <w:noProof/>
                <w:webHidden/>
              </w:rPr>
              <w:fldChar w:fldCharType="begin"/>
            </w:r>
            <w:r>
              <w:rPr>
                <w:noProof/>
                <w:webHidden/>
              </w:rPr>
              <w:instrText xml:space="preserve"> PAGEREF _Toc11137913 \h </w:instrText>
            </w:r>
            <w:r>
              <w:rPr>
                <w:noProof/>
                <w:webHidden/>
              </w:rPr>
            </w:r>
            <w:r>
              <w:rPr>
                <w:noProof/>
                <w:webHidden/>
              </w:rPr>
              <w:fldChar w:fldCharType="separate"/>
            </w:r>
            <w:r>
              <w:rPr>
                <w:noProof/>
                <w:webHidden/>
              </w:rPr>
              <w:t>3</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14" w:history="1">
            <w:r w:rsidRPr="004D2708">
              <w:rPr>
                <w:rStyle w:val="Hyperlink"/>
                <w:noProof/>
              </w:rPr>
              <w:t>Didaktiske kompetencer</w:t>
            </w:r>
            <w:r>
              <w:rPr>
                <w:noProof/>
                <w:webHidden/>
              </w:rPr>
              <w:tab/>
            </w:r>
            <w:r>
              <w:rPr>
                <w:noProof/>
                <w:webHidden/>
              </w:rPr>
              <w:fldChar w:fldCharType="begin"/>
            </w:r>
            <w:r>
              <w:rPr>
                <w:noProof/>
                <w:webHidden/>
              </w:rPr>
              <w:instrText xml:space="preserve"> PAGEREF _Toc11137914 \h </w:instrText>
            </w:r>
            <w:r>
              <w:rPr>
                <w:noProof/>
                <w:webHidden/>
              </w:rPr>
            </w:r>
            <w:r>
              <w:rPr>
                <w:noProof/>
                <w:webHidden/>
              </w:rPr>
              <w:fldChar w:fldCharType="separate"/>
            </w:r>
            <w:r>
              <w:rPr>
                <w:noProof/>
                <w:webHidden/>
              </w:rPr>
              <w:t>4</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15" w:history="1">
            <w:r w:rsidRPr="004D2708">
              <w:rPr>
                <w:rStyle w:val="Hyperlink"/>
                <w:noProof/>
              </w:rPr>
              <w:t>Klasseledelse</w:t>
            </w:r>
            <w:r>
              <w:rPr>
                <w:noProof/>
                <w:webHidden/>
              </w:rPr>
              <w:tab/>
            </w:r>
            <w:r>
              <w:rPr>
                <w:noProof/>
                <w:webHidden/>
              </w:rPr>
              <w:fldChar w:fldCharType="begin"/>
            </w:r>
            <w:r>
              <w:rPr>
                <w:noProof/>
                <w:webHidden/>
              </w:rPr>
              <w:instrText xml:space="preserve"> PAGEREF _Toc11137915 \h </w:instrText>
            </w:r>
            <w:r>
              <w:rPr>
                <w:noProof/>
                <w:webHidden/>
              </w:rPr>
            </w:r>
            <w:r>
              <w:rPr>
                <w:noProof/>
                <w:webHidden/>
              </w:rPr>
              <w:fldChar w:fldCharType="separate"/>
            </w:r>
            <w:r>
              <w:rPr>
                <w:noProof/>
                <w:webHidden/>
              </w:rPr>
              <w:t>4</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16" w:history="1">
            <w:r w:rsidRPr="004D2708">
              <w:rPr>
                <w:rStyle w:val="Hyperlink"/>
                <w:noProof/>
              </w:rPr>
              <w:t>Relationer</w:t>
            </w:r>
            <w:r>
              <w:rPr>
                <w:noProof/>
                <w:webHidden/>
              </w:rPr>
              <w:tab/>
            </w:r>
            <w:r>
              <w:rPr>
                <w:noProof/>
                <w:webHidden/>
              </w:rPr>
              <w:fldChar w:fldCharType="begin"/>
            </w:r>
            <w:r>
              <w:rPr>
                <w:noProof/>
                <w:webHidden/>
              </w:rPr>
              <w:instrText xml:space="preserve"> PAGEREF _Toc11137916 \h </w:instrText>
            </w:r>
            <w:r>
              <w:rPr>
                <w:noProof/>
                <w:webHidden/>
              </w:rPr>
            </w:r>
            <w:r>
              <w:rPr>
                <w:noProof/>
                <w:webHidden/>
              </w:rPr>
              <w:fldChar w:fldCharType="separate"/>
            </w:r>
            <w:r>
              <w:rPr>
                <w:noProof/>
                <w:webHidden/>
              </w:rPr>
              <w:t>4</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17" w:history="1">
            <w:r w:rsidRPr="004D2708">
              <w:rPr>
                <w:rStyle w:val="Hyperlink"/>
                <w:noProof/>
              </w:rPr>
              <w:t>Rettidig omhu</w:t>
            </w:r>
            <w:r>
              <w:rPr>
                <w:noProof/>
                <w:webHidden/>
              </w:rPr>
              <w:tab/>
            </w:r>
            <w:r>
              <w:rPr>
                <w:noProof/>
                <w:webHidden/>
              </w:rPr>
              <w:fldChar w:fldCharType="begin"/>
            </w:r>
            <w:r>
              <w:rPr>
                <w:noProof/>
                <w:webHidden/>
              </w:rPr>
              <w:instrText xml:space="preserve"> PAGEREF _Toc11137917 \h </w:instrText>
            </w:r>
            <w:r>
              <w:rPr>
                <w:noProof/>
                <w:webHidden/>
              </w:rPr>
            </w:r>
            <w:r>
              <w:rPr>
                <w:noProof/>
                <w:webHidden/>
              </w:rPr>
              <w:fldChar w:fldCharType="separate"/>
            </w:r>
            <w:r>
              <w:rPr>
                <w:noProof/>
                <w:webHidden/>
              </w:rPr>
              <w:t>4</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18" w:history="1">
            <w:r w:rsidRPr="004D2708">
              <w:rPr>
                <w:rStyle w:val="Hyperlink"/>
                <w:noProof/>
              </w:rPr>
              <w:t>Særligt for hovedforløb:</w:t>
            </w:r>
            <w:r>
              <w:rPr>
                <w:noProof/>
                <w:webHidden/>
              </w:rPr>
              <w:tab/>
            </w:r>
            <w:r>
              <w:rPr>
                <w:noProof/>
                <w:webHidden/>
              </w:rPr>
              <w:fldChar w:fldCharType="begin"/>
            </w:r>
            <w:r>
              <w:rPr>
                <w:noProof/>
                <w:webHidden/>
              </w:rPr>
              <w:instrText xml:space="preserve"> PAGEREF _Toc11137918 \h </w:instrText>
            </w:r>
            <w:r>
              <w:rPr>
                <w:noProof/>
                <w:webHidden/>
              </w:rPr>
            </w:r>
            <w:r>
              <w:rPr>
                <w:noProof/>
                <w:webHidden/>
              </w:rPr>
              <w:fldChar w:fldCharType="separate"/>
            </w:r>
            <w:r>
              <w:rPr>
                <w:noProof/>
                <w:webHidden/>
              </w:rPr>
              <w:t>5</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19" w:history="1">
            <w:r w:rsidRPr="004D2708">
              <w:rPr>
                <w:rStyle w:val="Hyperlink"/>
                <w:noProof/>
              </w:rPr>
              <w:t>Undervisningsdifferentiering</w:t>
            </w:r>
            <w:r>
              <w:rPr>
                <w:noProof/>
                <w:webHidden/>
              </w:rPr>
              <w:tab/>
            </w:r>
            <w:r>
              <w:rPr>
                <w:noProof/>
                <w:webHidden/>
              </w:rPr>
              <w:fldChar w:fldCharType="begin"/>
            </w:r>
            <w:r>
              <w:rPr>
                <w:noProof/>
                <w:webHidden/>
              </w:rPr>
              <w:instrText xml:space="preserve"> PAGEREF _Toc11137919 \h </w:instrText>
            </w:r>
            <w:r>
              <w:rPr>
                <w:noProof/>
                <w:webHidden/>
              </w:rPr>
            </w:r>
            <w:r>
              <w:rPr>
                <w:noProof/>
                <w:webHidden/>
              </w:rPr>
              <w:fldChar w:fldCharType="separate"/>
            </w:r>
            <w:r>
              <w:rPr>
                <w:noProof/>
                <w:webHidden/>
              </w:rPr>
              <w:t>5</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20" w:history="1">
            <w:r w:rsidRPr="004D2708">
              <w:rPr>
                <w:rStyle w:val="Hyperlink"/>
                <w:noProof/>
              </w:rPr>
              <w:t>Undervisningens organisering</w:t>
            </w:r>
            <w:r>
              <w:rPr>
                <w:noProof/>
                <w:webHidden/>
              </w:rPr>
              <w:tab/>
            </w:r>
            <w:r>
              <w:rPr>
                <w:noProof/>
                <w:webHidden/>
              </w:rPr>
              <w:fldChar w:fldCharType="begin"/>
            </w:r>
            <w:r>
              <w:rPr>
                <w:noProof/>
                <w:webHidden/>
              </w:rPr>
              <w:instrText xml:space="preserve"> PAGEREF _Toc11137920 \h </w:instrText>
            </w:r>
            <w:r>
              <w:rPr>
                <w:noProof/>
                <w:webHidden/>
              </w:rPr>
            </w:r>
            <w:r>
              <w:rPr>
                <w:noProof/>
                <w:webHidden/>
              </w:rPr>
              <w:fldChar w:fldCharType="separate"/>
            </w:r>
            <w:r>
              <w:rPr>
                <w:noProof/>
                <w:webHidden/>
              </w:rPr>
              <w:t>6</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21" w:history="1">
            <w:r w:rsidRPr="004D2708">
              <w:rPr>
                <w:rStyle w:val="Hyperlink"/>
                <w:noProof/>
              </w:rPr>
              <w:t>1.4 Udarbejdelse af elevens uddannelsesplan</w:t>
            </w:r>
            <w:r>
              <w:rPr>
                <w:noProof/>
                <w:webHidden/>
              </w:rPr>
              <w:tab/>
            </w:r>
            <w:r>
              <w:rPr>
                <w:noProof/>
                <w:webHidden/>
              </w:rPr>
              <w:fldChar w:fldCharType="begin"/>
            </w:r>
            <w:r>
              <w:rPr>
                <w:noProof/>
                <w:webHidden/>
              </w:rPr>
              <w:instrText xml:space="preserve"> PAGEREF _Toc11137921 \h </w:instrText>
            </w:r>
            <w:r>
              <w:rPr>
                <w:noProof/>
                <w:webHidden/>
              </w:rPr>
            </w:r>
            <w:r>
              <w:rPr>
                <w:noProof/>
                <w:webHidden/>
              </w:rPr>
              <w:fldChar w:fldCharType="separate"/>
            </w:r>
            <w:r>
              <w:rPr>
                <w:noProof/>
                <w:webHidden/>
              </w:rPr>
              <w:t>6</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22" w:history="1">
            <w:r w:rsidRPr="004D2708">
              <w:rPr>
                <w:rStyle w:val="Hyperlink"/>
                <w:noProof/>
              </w:rPr>
              <w:t>Særligt for hovedforløb:</w:t>
            </w:r>
            <w:r>
              <w:rPr>
                <w:noProof/>
                <w:webHidden/>
              </w:rPr>
              <w:tab/>
            </w:r>
            <w:r>
              <w:rPr>
                <w:noProof/>
                <w:webHidden/>
              </w:rPr>
              <w:fldChar w:fldCharType="begin"/>
            </w:r>
            <w:r>
              <w:rPr>
                <w:noProof/>
                <w:webHidden/>
              </w:rPr>
              <w:instrText xml:space="preserve"> PAGEREF _Toc11137922 \h </w:instrText>
            </w:r>
            <w:r>
              <w:rPr>
                <w:noProof/>
                <w:webHidden/>
              </w:rPr>
            </w:r>
            <w:r>
              <w:rPr>
                <w:noProof/>
                <w:webHidden/>
              </w:rPr>
              <w:fldChar w:fldCharType="separate"/>
            </w:r>
            <w:r>
              <w:rPr>
                <w:noProof/>
                <w:webHidden/>
              </w:rPr>
              <w:t>6</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23" w:history="1">
            <w:r w:rsidRPr="004D2708">
              <w:rPr>
                <w:rStyle w:val="Hyperlink"/>
                <w:noProof/>
              </w:rPr>
              <w:t>1.5. Support</w:t>
            </w:r>
            <w:r>
              <w:rPr>
                <w:noProof/>
                <w:webHidden/>
              </w:rPr>
              <w:tab/>
            </w:r>
            <w:r>
              <w:rPr>
                <w:noProof/>
                <w:webHidden/>
              </w:rPr>
              <w:fldChar w:fldCharType="begin"/>
            </w:r>
            <w:r>
              <w:rPr>
                <w:noProof/>
                <w:webHidden/>
              </w:rPr>
              <w:instrText xml:space="preserve"> PAGEREF _Toc11137923 \h </w:instrText>
            </w:r>
            <w:r>
              <w:rPr>
                <w:noProof/>
                <w:webHidden/>
              </w:rPr>
            </w:r>
            <w:r>
              <w:rPr>
                <w:noProof/>
                <w:webHidden/>
              </w:rPr>
              <w:fldChar w:fldCharType="separate"/>
            </w:r>
            <w:r>
              <w:rPr>
                <w:noProof/>
                <w:webHidden/>
              </w:rPr>
              <w:t>7</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24" w:history="1">
            <w:r w:rsidRPr="004D2708">
              <w:rPr>
                <w:rStyle w:val="Hyperlink"/>
                <w:noProof/>
              </w:rPr>
              <w:t>Kontaktlærerfunktionen</w:t>
            </w:r>
            <w:r>
              <w:rPr>
                <w:noProof/>
                <w:webHidden/>
              </w:rPr>
              <w:tab/>
            </w:r>
            <w:r>
              <w:rPr>
                <w:noProof/>
                <w:webHidden/>
              </w:rPr>
              <w:fldChar w:fldCharType="begin"/>
            </w:r>
            <w:r>
              <w:rPr>
                <w:noProof/>
                <w:webHidden/>
              </w:rPr>
              <w:instrText xml:space="preserve"> PAGEREF _Toc11137924 \h </w:instrText>
            </w:r>
            <w:r>
              <w:rPr>
                <w:noProof/>
                <w:webHidden/>
              </w:rPr>
            </w:r>
            <w:r>
              <w:rPr>
                <w:noProof/>
                <w:webHidden/>
              </w:rPr>
              <w:fldChar w:fldCharType="separate"/>
            </w:r>
            <w:r>
              <w:rPr>
                <w:noProof/>
                <w:webHidden/>
              </w:rPr>
              <w:t>7</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25" w:history="1">
            <w:r w:rsidRPr="004D2708">
              <w:rPr>
                <w:rStyle w:val="Hyperlink"/>
                <w:noProof/>
              </w:rPr>
              <w:t>Bedsteforældre og mentorer</w:t>
            </w:r>
            <w:r>
              <w:rPr>
                <w:noProof/>
                <w:webHidden/>
              </w:rPr>
              <w:tab/>
            </w:r>
            <w:r>
              <w:rPr>
                <w:noProof/>
                <w:webHidden/>
              </w:rPr>
              <w:fldChar w:fldCharType="begin"/>
            </w:r>
            <w:r>
              <w:rPr>
                <w:noProof/>
                <w:webHidden/>
              </w:rPr>
              <w:instrText xml:space="preserve"> PAGEREF _Toc11137925 \h </w:instrText>
            </w:r>
            <w:r>
              <w:rPr>
                <w:noProof/>
                <w:webHidden/>
              </w:rPr>
            </w:r>
            <w:r>
              <w:rPr>
                <w:noProof/>
                <w:webHidden/>
              </w:rPr>
              <w:fldChar w:fldCharType="separate"/>
            </w:r>
            <w:r>
              <w:rPr>
                <w:noProof/>
                <w:webHidden/>
              </w:rPr>
              <w:t>7</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26" w:history="1">
            <w:r w:rsidRPr="004D2708">
              <w:rPr>
                <w:rStyle w:val="Hyperlink"/>
                <w:noProof/>
              </w:rPr>
              <w:t>1.6 Elevernes kendskab til den lokale undervisningsplan</w:t>
            </w:r>
            <w:r>
              <w:rPr>
                <w:noProof/>
                <w:webHidden/>
              </w:rPr>
              <w:tab/>
            </w:r>
            <w:r>
              <w:rPr>
                <w:noProof/>
                <w:webHidden/>
              </w:rPr>
              <w:fldChar w:fldCharType="begin"/>
            </w:r>
            <w:r>
              <w:rPr>
                <w:noProof/>
                <w:webHidden/>
              </w:rPr>
              <w:instrText xml:space="preserve"> PAGEREF _Toc11137926 \h </w:instrText>
            </w:r>
            <w:r>
              <w:rPr>
                <w:noProof/>
                <w:webHidden/>
              </w:rPr>
            </w:r>
            <w:r>
              <w:rPr>
                <w:noProof/>
                <w:webHidden/>
              </w:rPr>
              <w:fldChar w:fldCharType="separate"/>
            </w:r>
            <w:r>
              <w:rPr>
                <w:noProof/>
                <w:webHidden/>
              </w:rPr>
              <w:t>7</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27" w:history="1">
            <w:r w:rsidRPr="004D2708">
              <w:rPr>
                <w:rStyle w:val="Hyperlink"/>
                <w:noProof/>
              </w:rPr>
              <w:t>Afsnit 2.</w:t>
            </w:r>
            <w:r>
              <w:rPr>
                <w:noProof/>
                <w:webHidden/>
              </w:rPr>
              <w:tab/>
            </w:r>
            <w:r>
              <w:rPr>
                <w:noProof/>
                <w:webHidden/>
              </w:rPr>
              <w:fldChar w:fldCharType="begin"/>
            </w:r>
            <w:r>
              <w:rPr>
                <w:noProof/>
                <w:webHidden/>
              </w:rPr>
              <w:instrText xml:space="preserve"> PAGEREF _Toc11137927 \h </w:instrText>
            </w:r>
            <w:r>
              <w:rPr>
                <w:noProof/>
                <w:webHidden/>
              </w:rPr>
            </w:r>
            <w:r>
              <w:rPr>
                <w:noProof/>
                <w:webHidden/>
              </w:rPr>
              <w:fldChar w:fldCharType="separate"/>
            </w:r>
            <w:r>
              <w:rPr>
                <w:noProof/>
                <w:webHidden/>
              </w:rPr>
              <w:t>8</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28" w:history="1">
            <w:r w:rsidRPr="004D2708">
              <w:rPr>
                <w:rStyle w:val="Hyperlink"/>
                <w:rFonts w:eastAsiaTheme="minorHAnsi"/>
                <w:noProof/>
              </w:rPr>
              <w:t>2.1. Uddannelsens struktur (hovedforløb)</w:t>
            </w:r>
            <w:r>
              <w:rPr>
                <w:noProof/>
                <w:webHidden/>
              </w:rPr>
              <w:tab/>
            </w:r>
            <w:r>
              <w:rPr>
                <w:noProof/>
                <w:webHidden/>
              </w:rPr>
              <w:fldChar w:fldCharType="begin"/>
            </w:r>
            <w:r>
              <w:rPr>
                <w:noProof/>
                <w:webHidden/>
              </w:rPr>
              <w:instrText xml:space="preserve"> PAGEREF _Toc11137928 \h </w:instrText>
            </w:r>
            <w:r>
              <w:rPr>
                <w:noProof/>
                <w:webHidden/>
              </w:rPr>
            </w:r>
            <w:r>
              <w:rPr>
                <w:noProof/>
                <w:webHidden/>
              </w:rPr>
              <w:fldChar w:fldCharType="separate"/>
            </w:r>
            <w:r>
              <w:rPr>
                <w:noProof/>
                <w:webHidden/>
              </w:rPr>
              <w:t>8</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29" w:history="1">
            <w:r w:rsidRPr="004D2708">
              <w:rPr>
                <w:rStyle w:val="Hyperlink"/>
                <w:rFonts w:eastAsiaTheme="minorHAnsi"/>
                <w:noProof/>
              </w:rPr>
              <w:t>2.2. Lærerkvalifikationer, ressourcer og udstyr</w:t>
            </w:r>
            <w:r>
              <w:rPr>
                <w:noProof/>
                <w:webHidden/>
              </w:rPr>
              <w:tab/>
            </w:r>
            <w:r>
              <w:rPr>
                <w:noProof/>
                <w:webHidden/>
              </w:rPr>
              <w:fldChar w:fldCharType="begin"/>
            </w:r>
            <w:r>
              <w:rPr>
                <w:noProof/>
                <w:webHidden/>
              </w:rPr>
              <w:instrText xml:space="preserve"> PAGEREF _Toc11137929 \h </w:instrText>
            </w:r>
            <w:r>
              <w:rPr>
                <w:noProof/>
                <w:webHidden/>
              </w:rPr>
            </w:r>
            <w:r>
              <w:rPr>
                <w:noProof/>
                <w:webHidden/>
              </w:rPr>
              <w:fldChar w:fldCharType="separate"/>
            </w:r>
            <w:r>
              <w:rPr>
                <w:noProof/>
                <w:webHidden/>
              </w:rPr>
              <w:t>9</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30" w:history="1">
            <w:r w:rsidRPr="004D2708">
              <w:rPr>
                <w:rStyle w:val="Hyperlink"/>
                <w:rFonts w:eastAsiaTheme="minorHAnsi"/>
                <w:noProof/>
              </w:rPr>
              <w:t>2.3. Undervisningens indhold og overgangskrav</w:t>
            </w:r>
            <w:r>
              <w:rPr>
                <w:noProof/>
                <w:webHidden/>
              </w:rPr>
              <w:tab/>
            </w:r>
            <w:r>
              <w:rPr>
                <w:noProof/>
                <w:webHidden/>
              </w:rPr>
              <w:fldChar w:fldCharType="begin"/>
            </w:r>
            <w:r>
              <w:rPr>
                <w:noProof/>
                <w:webHidden/>
              </w:rPr>
              <w:instrText xml:space="preserve"> PAGEREF _Toc11137930 \h </w:instrText>
            </w:r>
            <w:r>
              <w:rPr>
                <w:noProof/>
                <w:webHidden/>
              </w:rPr>
            </w:r>
            <w:r>
              <w:rPr>
                <w:noProof/>
                <w:webHidden/>
              </w:rPr>
              <w:fldChar w:fldCharType="separate"/>
            </w:r>
            <w:r>
              <w:rPr>
                <w:noProof/>
                <w:webHidden/>
              </w:rPr>
              <w:t>9</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31" w:history="1">
            <w:r w:rsidRPr="004D2708">
              <w:rPr>
                <w:rStyle w:val="Hyperlink"/>
                <w:noProof/>
              </w:rPr>
              <w:t>Grundfag forud for hovedforløb</w:t>
            </w:r>
            <w:r>
              <w:rPr>
                <w:noProof/>
                <w:webHidden/>
              </w:rPr>
              <w:tab/>
            </w:r>
            <w:r>
              <w:rPr>
                <w:noProof/>
                <w:webHidden/>
              </w:rPr>
              <w:fldChar w:fldCharType="begin"/>
            </w:r>
            <w:r>
              <w:rPr>
                <w:noProof/>
                <w:webHidden/>
              </w:rPr>
              <w:instrText xml:space="preserve"> PAGEREF _Toc11137931 \h </w:instrText>
            </w:r>
            <w:r>
              <w:rPr>
                <w:noProof/>
                <w:webHidden/>
              </w:rPr>
            </w:r>
            <w:r>
              <w:rPr>
                <w:noProof/>
                <w:webHidden/>
              </w:rPr>
              <w:fldChar w:fldCharType="separate"/>
            </w:r>
            <w:r>
              <w:rPr>
                <w:noProof/>
                <w:webHidden/>
              </w:rPr>
              <w:t>9</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32" w:history="1">
            <w:r w:rsidRPr="004D2708">
              <w:rPr>
                <w:rStyle w:val="Hyperlink"/>
                <w:noProof/>
              </w:rPr>
              <w:t>Fagfordelingsplan</w:t>
            </w:r>
            <w:r>
              <w:rPr>
                <w:noProof/>
                <w:webHidden/>
              </w:rPr>
              <w:tab/>
            </w:r>
            <w:r>
              <w:rPr>
                <w:noProof/>
                <w:webHidden/>
              </w:rPr>
              <w:fldChar w:fldCharType="begin"/>
            </w:r>
            <w:r>
              <w:rPr>
                <w:noProof/>
                <w:webHidden/>
              </w:rPr>
              <w:instrText xml:space="preserve"> PAGEREF _Toc11137932 \h </w:instrText>
            </w:r>
            <w:r>
              <w:rPr>
                <w:noProof/>
                <w:webHidden/>
              </w:rPr>
            </w:r>
            <w:r>
              <w:rPr>
                <w:noProof/>
                <w:webHidden/>
              </w:rPr>
              <w:fldChar w:fldCharType="separate"/>
            </w:r>
            <w:r>
              <w:rPr>
                <w:noProof/>
                <w:webHidden/>
              </w:rPr>
              <w:t>10</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33" w:history="1">
            <w:r w:rsidRPr="004D2708">
              <w:rPr>
                <w:rStyle w:val="Hyperlink"/>
                <w:rFonts w:eastAsia="Times New Roman"/>
                <w:noProof/>
              </w:rPr>
              <w:t>Undervisningens organisering</w:t>
            </w:r>
            <w:r>
              <w:rPr>
                <w:noProof/>
                <w:webHidden/>
              </w:rPr>
              <w:tab/>
            </w:r>
            <w:r>
              <w:rPr>
                <w:noProof/>
                <w:webHidden/>
              </w:rPr>
              <w:fldChar w:fldCharType="begin"/>
            </w:r>
            <w:r>
              <w:rPr>
                <w:noProof/>
                <w:webHidden/>
              </w:rPr>
              <w:instrText xml:space="preserve"> PAGEREF _Toc11137933 \h </w:instrText>
            </w:r>
            <w:r>
              <w:rPr>
                <w:noProof/>
                <w:webHidden/>
              </w:rPr>
            </w:r>
            <w:r>
              <w:rPr>
                <w:noProof/>
                <w:webHidden/>
              </w:rPr>
              <w:fldChar w:fldCharType="separate"/>
            </w:r>
            <w:r>
              <w:rPr>
                <w:noProof/>
                <w:webHidden/>
              </w:rPr>
              <w:t>12</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34" w:history="1">
            <w:r w:rsidRPr="004D2708">
              <w:rPr>
                <w:rStyle w:val="Hyperlink"/>
                <w:rFonts w:eastAsia="Times New Roman"/>
                <w:noProof/>
              </w:rPr>
              <w:t>Valgfri specialefag og erhvervsrettet påbygning</w:t>
            </w:r>
            <w:r>
              <w:rPr>
                <w:noProof/>
                <w:webHidden/>
              </w:rPr>
              <w:tab/>
            </w:r>
            <w:r>
              <w:rPr>
                <w:noProof/>
                <w:webHidden/>
              </w:rPr>
              <w:fldChar w:fldCharType="begin"/>
            </w:r>
            <w:r>
              <w:rPr>
                <w:noProof/>
                <w:webHidden/>
              </w:rPr>
              <w:instrText xml:space="preserve"> PAGEREF _Toc11137934 \h </w:instrText>
            </w:r>
            <w:r>
              <w:rPr>
                <w:noProof/>
                <w:webHidden/>
              </w:rPr>
            </w:r>
            <w:r>
              <w:rPr>
                <w:noProof/>
                <w:webHidden/>
              </w:rPr>
              <w:fldChar w:fldCharType="separate"/>
            </w:r>
            <w:r>
              <w:rPr>
                <w:noProof/>
                <w:webHidden/>
              </w:rPr>
              <w:t>13</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35" w:history="1">
            <w:r w:rsidRPr="004D2708">
              <w:rPr>
                <w:rStyle w:val="Hyperlink"/>
                <w:rFonts w:eastAsia="Times New Roman"/>
                <w:noProof/>
              </w:rPr>
              <w:t>Oversigt over bedømmelsesform</w:t>
            </w:r>
            <w:r>
              <w:rPr>
                <w:noProof/>
                <w:webHidden/>
              </w:rPr>
              <w:tab/>
            </w:r>
            <w:r>
              <w:rPr>
                <w:noProof/>
                <w:webHidden/>
              </w:rPr>
              <w:fldChar w:fldCharType="begin"/>
            </w:r>
            <w:r>
              <w:rPr>
                <w:noProof/>
                <w:webHidden/>
              </w:rPr>
              <w:instrText xml:space="preserve"> PAGEREF _Toc11137935 \h </w:instrText>
            </w:r>
            <w:r>
              <w:rPr>
                <w:noProof/>
                <w:webHidden/>
              </w:rPr>
            </w:r>
            <w:r>
              <w:rPr>
                <w:noProof/>
                <w:webHidden/>
              </w:rPr>
              <w:fldChar w:fldCharType="separate"/>
            </w:r>
            <w:r>
              <w:rPr>
                <w:noProof/>
                <w:webHidden/>
              </w:rPr>
              <w:t>13</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36" w:history="1">
            <w:r w:rsidRPr="004D2708">
              <w:rPr>
                <w:rStyle w:val="Hyperlink"/>
                <w:i/>
                <w:iCs/>
                <w:noProof/>
                <w:highlight w:val="yellow"/>
              </w:rPr>
              <w:t>For EUX eleverne gælder det:</w:t>
            </w:r>
            <w:r>
              <w:rPr>
                <w:noProof/>
                <w:webHidden/>
              </w:rPr>
              <w:tab/>
            </w:r>
            <w:r>
              <w:rPr>
                <w:noProof/>
                <w:webHidden/>
              </w:rPr>
              <w:fldChar w:fldCharType="begin"/>
            </w:r>
            <w:r>
              <w:rPr>
                <w:noProof/>
                <w:webHidden/>
              </w:rPr>
              <w:instrText xml:space="preserve"> PAGEREF _Toc11137936 \h </w:instrText>
            </w:r>
            <w:r>
              <w:rPr>
                <w:noProof/>
                <w:webHidden/>
              </w:rPr>
            </w:r>
            <w:r>
              <w:rPr>
                <w:noProof/>
                <w:webHidden/>
              </w:rPr>
              <w:fldChar w:fldCharType="separate"/>
            </w:r>
            <w:r>
              <w:rPr>
                <w:noProof/>
                <w:webHidden/>
              </w:rPr>
              <w:t>14</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37" w:history="1">
            <w:r w:rsidRPr="004D2708">
              <w:rPr>
                <w:rStyle w:val="Hyperlink"/>
                <w:noProof/>
              </w:rPr>
              <w:t>2.4 Oversigt over læringsaktiviteter</w:t>
            </w:r>
            <w:r>
              <w:rPr>
                <w:noProof/>
                <w:webHidden/>
              </w:rPr>
              <w:tab/>
            </w:r>
            <w:r>
              <w:rPr>
                <w:noProof/>
                <w:webHidden/>
              </w:rPr>
              <w:fldChar w:fldCharType="begin"/>
            </w:r>
            <w:r>
              <w:rPr>
                <w:noProof/>
                <w:webHidden/>
              </w:rPr>
              <w:instrText xml:space="preserve"> PAGEREF _Toc11137937 \h </w:instrText>
            </w:r>
            <w:r>
              <w:rPr>
                <w:noProof/>
                <w:webHidden/>
              </w:rPr>
            </w:r>
            <w:r>
              <w:rPr>
                <w:noProof/>
                <w:webHidden/>
              </w:rPr>
              <w:fldChar w:fldCharType="separate"/>
            </w:r>
            <w:r>
              <w:rPr>
                <w:noProof/>
                <w:webHidden/>
              </w:rPr>
              <w:t>14</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38" w:history="1">
            <w:r w:rsidRPr="004D2708">
              <w:rPr>
                <w:rStyle w:val="Hyperlink"/>
                <w:noProof/>
              </w:rPr>
              <w:t>Automatik-montør og -tekniker H1</w:t>
            </w:r>
            <w:r>
              <w:rPr>
                <w:noProof/>
                <w:webHidden/>
              </w:rPr>
              <w:tab/>
            </w:r>
            <w:r>
              <w:rPr>
                <w:noProof/>
                <w:webHidden/>
              </w:rPr>
              <w:fldChar w:fldCharType="begin"/>
            </w:r>
            <w:r>
              <w:rPr>
                <w:noProof/>
                <w:webHidden/>
              </w:rPr>
              <w:instrText xml:space="preserve"> PAGEREF _Toc11137938 \h </w:instrText>
            </w:r>
            <w:r>
              <w:rPr>
                <w:noProof/>
                <w:webHidden/>
              </w:rPr>
            </w:r>
            <w:r>
              <w:rPr>
                <w:noProof/>
                <w:webHidden/>
              </w:rPr>
              <w:fldChar w:fldCharType="separate"/>
            </w:r>
            <w:r>
              <w:rPr>
                <w:noProof/>
                <w:webHidden/>
              </w:rPr>
              <w:t>14</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39" w:history="1">
            <w:r w:rsidRPr="004D2708">
              <w:rPr>
                <w:rStyle w:val="Hyperlink"/>
                <w:rFonts w:eastAsia="Times New Roman"/>
                <w:noProof/>
              </w:rPr>
              <w:t>Automatikmontør H2</w:t>
            </w:r>
            <w:r>
              <w:rPr>
                <w:noProof/>
                <w:webHidden/>
              </w:rPr>
              <w:tab/>
            </w:r>
            <w:r>
              <w:rPr>
                <w:noProof/>
                <w:webHidden/>
              </w:rPr>
              <w:fldChar w:fldCharType="begin"/>
            </w:r>
            <w:r>
              <w:rPr>
                <w:noProof/>
                <w:webHidden/>
              </w:rPr>
              <w:instrText xml:space="preserve"> PAGEREF _Toc11137939 \h </w:instrText>
            </w:r>
            <w:r>
              <w:rPr>
                <w:noProof/>
                <w:webHidden/>
              </w:rPr>
            </w:r>
            <w:r>
              <w:rPr>
                <w:noProof/>
                <w:webHidden/>
              </w:rPr>
              <w:fldChar w:fldCharType="separate"/>
            </w:r>
            <w:r>
              <w:rPr>
                <w:noProof/>
                <w:webHidden/>
              </w:rPr>
              <w:t>15</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40" w:history="1">
            <w:r w:rsidRPr="004D2708">
              <w:rPr>
                <w:rStyle w:val="Hyperlink"/>
                <w:rFonts w:eastAsia="Times New Roman"/>
                <w:noProof/>
              </w:rPr>
              <w:t>Automatiktekniker H2</w:t>
            </w:r>
            <w:r>
              <w:rPr>
                <w:noProof/>
                <w:webHidden/>
              </w:rPr>
              <w:tab/>
            </w:r>
            <w:r>
              <w:rPr>
                <w:noProof/>
                <w:webHidden/>
              </w:rPr>
              <w:fldChar w:fldCharType="begin"/>
            </w:r>
            <w:r>
              <w:rPr>
                <w:noProof/>
                <w:webHidden/>
              </w:rPr>
              <w:instrText xml:space="preserve"> PAGEREF _Toc11137940 \h </w:instrText>
            </w:r>
            <w:r>
              <w:rPr>
                <w:noProof/>
                <w:webHidden/>
              </w:rPr>
            </w:r>
            <w:r>
              <w:rPr>
                <w:noProof/>
                <w:webHidden/>
              </w:rPr>
              <w:fldChar w:fldCharType="separate"/>
            </w:r>
            <w:r>
              <w:rPr>
                <w:noProof/>
                <w:webHidden/>
              </w:rPr>
              <w:t>15</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41" w:history="1">
            <w:r w:rsidRPr="004D2708">
              <w:rPr>
                <w:rStyle w:val="Hyperlink"/>
                <w:rFonts w:eastAsia="Times New Roman"/>
                <w:noProof/>
              </w:rPr>
              <w:t>Automatiktekniker H3</w:t>
            </w:r>
            <w:r>
              <w:rPr>
                <w:noProof/>
                <w:webHidden/>
              </w:rPr>
              <w:tab/>
            </w:r>
            <w:r>
              <w:rPr>
                <w:noProof/>
                <w:webHidden/>
              </w:rPr>
              <w:fldChar w:fldCharType="begin"/>
            </w:r>
            <w:r>
              <w:rPr>
                <w:noProof/>
                <w:webHidden/>
              </w:rPr>
              <w:instrText xml:space="preserve"> PAGEREF _Toc11137941 \h </w:instrText>
            </w:r>
            <w:r>
              <w:rPr>
                <w:noProof/>
                <w:webHidden/>
              </w:rPr>
            </w:r>
            <w:r>
              <w:rPr>
                <w:noProof/>
                <w:webHidden/>
              </w:rPr>
              <w:fldChar w:fldCharType="separate"/>
            </w:r>
            <w:r>
              <w:rPr>
                <w:noProof/>
                <w:webHidden/>
              </w:rPr>
              <w:t>16</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42" w:history="1">
            <w:r w:rsidRPr="004D2708">
              <w:rPr>
                <w:rStyle w:val="Hyperlink"/>
                <w:rFonts w:eastAsia="Times New Roman"/>
                <w:noProof/>
              </w:rPr>
              <w:t>Automatiktekniker H4</w:t>
            </w:r>
            <w:r>
              <w:rPr>
                <w:noProof/>
                <w:webHidden/>
              </w:rPr>
              <w:tab/>
            </w:r>
            <w:r>
              <w:rPr>
                <w:noProof/>
                <w:webHidden/>
              </w:rPr>
              <w:fldChar w:fldCharType="begin"/>
            </w:r>
            <w:r>
              <w:rPr>
                <w:noProof/>
                <w:webHidden/>
              </w:rPr>
              <w:instrText xml:space="preserve"> PAGEREF _Toc11137942 \h </w:instrText>
            </w:r>
            <w:r>
              <w:rPr>
                <w:noProof/>
                <w:webHidden/>
              </w:rPr>
            </w:r>
            <w:r>
              <w:rPr>
                <w:noProof/>
                <w:webHidden/>
              </w:rPr>
              <w:fldChar w:fldCharType="separate"/>
            </w:r>
            <w:r>
              <w:rPr>
                <w:noProof/>
                <w:webHidden/>
              </w:rPr>
              <w:t>17</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43" w:history="1">
            <w:r w:rsidRPr="004D2708">
              <w:rPr>
                <w:rStyle w:val="Hyperlink"/>
                <w:rFonts w:eastAsiaTheme="minorHAnsi"/>
                <w:noProof/>
              </w:rPr>
              <w:t>2.5 Bedømmelsesplan</w:t>
            </w:r>
            <w:r>
              <w:rPr>
                <w:noProof/>
                <w:webHidden/>
              </w:rPr>
              <w:tab/>
            </w:r>
            <w:r>
              <w:rPr>
                <w:noProof/>
                <w:webHidden/>
              </w:rPr>
              <w:fldChar w:fldCharType="begin"/>
            </w:r>
            <w:r>
              <w:rPr>
                <w:noProof/>
                <w:webHidden/>
              </w:rPr>
              <w:instrText xml:space="preserve"> PAGEREF _Toc11137943 \h </w:instrText>
            </w:r>
            <w:r>
              <w:rPr>
                <w:noProof/>
                <w:webHidden/>
              </w:rPr>
            </w:r>
            <w:r>
              <w:rPr>
                <w:noProof/>
                <w:webHidden/>
              </w:rPr>
              <w:fldChar w:fldCharType="separate"/>
            </w:r>
            <w:r>
              <w:rPr>
                <w:noProof/>
                <w:webHidden/>
              </w:rPr>
              <w:t>18</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44" w:history="1">
            <w:r w:rsidRPr="004D2708">
              <w:rPr>
                <w:rStyle w:val="Hyperlink"/>
                <w:rFonts w:eastAsia="Times New Roman"/>
                <w:noProof/>
              </w:rPr>
              <w:t>Oversigt over bedømmelsesform</w:t>
            </w:r>
            <w:r>
              <w:rPr>
                <w:noProof/>
                <w:webHidden/>
              </w:rPr>
              <w:tab/>
            </w:r>
            <w:r>
              <w:rPr>
                <w:noProof/>
                <w:webHidden/>
              </w:rPr>
              <w:fldChar w:fldCharType="begin"/>
            </w:r>
            <w:r>
              <w:rPr>
                <w:noProof/>
                <w:webHidden/>
              </w:rPr>
              <w:instrText xml:space="preserve"> PAGEREF _Toc11137944 \h </w:instrText>
            </w:r>
            <w:r>
              <w:rPr>
                <w:noProof/>
                <w:webHidden/>
              </w:rPr>
            </w:r>
            <w:r>
              <w:rPr>
                <w:noProof/>
                <w:webHidden/>
              </w:rPr>
              <w:fldChar w:fldCharType="separate"/>
            </w:r>
            <w:r>
              <w:rPr>
                <w:noProof/>
                <w:webHidden/>
              </w:rPr>
              <w:t>18</w:t>
            </w:r>
            <w:r>
              <w:rPr>
                <w:noProof/>
                <w:webHidden/>
              </w:rPr>
              <w:fldChar w:fldCharType="end"/>
            </w:r>
          </w:hyperlink>
        </w:p>
        <w:p w:rsidR="009C057B" w:rsidRDefault="009C057B">
          <w:pPr>
            <w:pStyle w:val="Indholdsfortegnelse2"/>
            <w:tabs>
              <w:tab w:val="right" w:leader="dot" w:pos="9628"/>
            </w:tabs>
            <w:rPr>
              <w:rFonts w:cstheme="minorBidi"/>
              <w:noProof/>
            </w:rPr>
          </w:pPr>
          <w:hyperlink w:anchor="_Toc11137945" w:history="1">
            <w:r w:rsidRPr="004D2708">
              <w:rPr>
                <w:rStyle w:val="Hyperlink"/>
                <w:noProof/>
              </w:rPr>
              <w:t>Svendeprøven</w:t>
            </w:r>
            <w:r>
              <w:rPr>
                <w:noProof/>
                <w:webHidden/>
              </w:rPr>
              <w:tab/>
            </w:r>
            <w:r>
              <w:rPr>
                <w:noProof/>
                <w:webHidden/>
              </w:rPr>
              <w:fldChar w:fldCharType="begin"/>
            </w:r>
            <w:r>
              <w:rPr>
                <w:noProof/>
                <w:webHidden/>
              </w:rPr>
              <w:instrText xml:space="preserve"> PAGEREF _Toc11137945 \h </w:instrText>
            </w:r>
            <w:r>
              <w:rPr>
                <w:noProof/>
                <w:webHidden/>
              </w:rPr>
            </w:r>
            <w:r>
              <w:rPr>
                <w:noProof/>
                <w:webHidden/>
              </w:rPr>
              <w:fldChar w:fldCharType="separate"/>
            </w:r>
            <w:r>
              <w:rPr>
                <w:noProof/>
                <w:webHidden/>
              </w:rPr>
              <w:t>19</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46" w:history="1">
            <w:r w:rsidRPr="004D2708">
              <w:rPr>
                <w:rStyle w:val="Hyperlink"/>
                <w:rFonts w:eastAsia="Times New Roman"/>
                <w:noProof/>
              </w:rPr>
              <w:t>Bedømmelse og beviser mv.</w:t>
            </w:r>
            <w:r>
              <w:rPr>
                <w:noProof/>
                <w:webHidden/>
              </w:rPr>
              <w:tab/>
            </w:r>
            <w:r>
              <w:rPr>
                <w:noProof/>
                <w:webHidden/>
              </w:rPr>
              <w:fldChar w:fldCharType="begin"/>
            </w:r>
            <w:r>
              <w:rPr>
                <w:noProof/>
                <w:webHidden/>
              </w:rPr>
              <w:instrText xml:space="preserve"> PAGEREF _Toc11137946 \h </w:instrText>
            </w:r>
            <w:r>
              <w:rPr>
                <w:noProof/>
                <w:webHidden/>
              </w:rPr>
            </w:r>
            <w:r>
              <w:rPr>
                <w:noProof/>
                <w:webHidden/>
              </w:rPr>
              <w:fldChar w:fldCharType="separate"/>
            </w:r>
            <w:r>
              <w:rPr>
                <w:noProof/>
                <w:webHidden/>
              </w:rPr>
              <w:t>19</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47" w:history="1">
            <w:r w:rsidRPr="004D2708">
              <w:rPr>
                <w:rStyle w:val="Hyperlink"/>
                <w:rFonts w:eastAsia="Times New Roman"/>
                <w:noProof/>
              </w:rPr>
              <w:t>Tilvejebringelse af opgaver</w:t>
            </w:r>
            <w:r>
              <w:rPr>
                <w:noProof/>
                <w:webHidden/>
              </w:rPr>
              <w:tab/>
            </w:r>
            <w:r>
              <w:rPr>
                <w:noProof/>
                <w:webHidden/>
              </w:rPr>
              <w:fldChar w:fldCharType="begin"/>
            </w:r>
            <w:r>
              <w:rPr>
                <w:noProof/>
                <w:webHidden/>
              </w:rPr>
              <w:instrText xml:space="preserve"> PAGEREF _Toc11137947 \h </w:instrText>
            </w:r>
            <w:r>
              <w:rPr>
                <w:noProof/>
                <w:webHidden/>
              </w:rPr>
            </w:r>
            <w:r>
              <w:rPr>
                <w:noProof/>
                <w:webHidden/>
              </w:rPr>
              <w:fldChar w:fldCharType="separate"/>
            </w:r>
            <w:r>
              <w:rPr>
                <w:noProof/>
                <w:webHidden/>
              </w:rPr>
              <w:t>19</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48" w:history="1">
            <w:r w:rsidRPr="004D2708">
              <w:rPr>
                <w:rStyle w:val="Hyperlink"/>
                <w:rFonts w:eastAsia="Times New Roman"/>
                <w:noProof/>
              </w:rPr>
              <w:t>Rammer for prøveafvikling og -bedømmelse</w:t>
            </w:r>
            <w:r>
              <w:rPr>
                <w:noProof/>
                <w:webHidden/>
              </w:rPr>
              <w:tab/>
            </w:r>
            <w:r>
              <w:rPr>
                <w:noProof/>
                <w:webHidden/>
              </w:rPr>
              <w:fldChar w:fldCharType="begin"/>
            </w:r>
            <w:r>
              <w:rPr>
                <w:noProof/>
                <w:webHidden/>
              </w:rPr>
              <w:instrText xml:space="preserve"> PAGEREF _Toc11137948 \h </w:instrText>
            </w:r>
            <w:r>
              <w:rPr>
                <w:noProof/>
                <w:webHidden/>
              </w:rPr>
            </w:r>
            <w:r>
              <w:rPr>
                <w:noProof/>
                <w:webHidden/>
              </w:rPr>
              <w:fldChar w:fldCharType="separate"/>
            </w:r>
            <w:r>
              <w:rPr>
                <w:noProof/>
                <w:webHidden/>
              </w:rPr>
              <w:t>19</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49" w:history="1">
            <w:r w:rsidRPr="004D2708">
              <w:rPr>
                <w:rStyle w:val="Hyperlink"/>
                <w:rFonts w:eastAsia="Times New Roman"/>
                <w:noProof/>
              </w:rPr>
              <w:t>Iværksættelse af prøven</w:t>
            </w:r>
            <w:r>
              <w:rPr>
                <w:noProof/>
                <w:webHidden/>
              </w:rPr>
              <w:tab/>
            </w:r>
            <w:r>
              <w:rPr>
                <w:noProof/>
                <w:webHidden/>
              </w:rPr>
              <w:fldChar w:fldCharType="begin"/>
            </w:r>
            <w:r>
              <w:rPr>
                <w:noProof/>
                <w:webHidden/>
              </w:rPr>
              <w:instrText xml:space="preserve"> PAGEREF _Toc11137949 \h </w:instrText>
            </w:r>
            <w:r>
              <w:rPr>
                <w:noProof/>
                <w:webHidden/>
              </w:rPr>
            </w:r>
            <w:r>
              <w:rPr>
                <w:noProof/>
                <w:webHidden/>
              </w:rPr>
              <w:fldChar w:fldCharType="separate"/>
            </w:r>
            <w:r>
              <w:rPr>
                <w:noProof/>
                <w:webHidden/>
              </w:rPr>
              <w:t>19</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50" w:history="1">
            <w:r w:rsidRPr="004D2708">
              <w:rPr>
                <w:rStyle w:val="Hyperlink"/>
                <w:rFonts w:eastAsia="Times New Roman"/>
                <w:noProof/>
              </w:rPr>
              <w:t>Trin 1 Automatikmontør</w:t>
            </w:r>
            <w:r>
              <w:rPr>
                <w:noProof/>
                <w:webHidden/>
              </w:rPr>
              <w:tab/>
            </w:r>
            <w:r>
              <w:rPr>
                <w:noProof/>
                <w:webHidden/>
              </w:rPr>
              <w:fldChar w:fldCharType="begin"/>
            </w:r>
            <w:r>
              <w:rPr>
                <w:noProof/>
                <w:webHidden/>
              </w:rPr>
              <w:instrText xml:space="preserve"> PAGEREF _Toc11137950 \h </w:instrText>
            </w:r>
            <w:r>
              <w:rPr>
                <w:noProof/>
                <w:webHidden/>
              </w:rPr>
            </w:r>
            <w:r>
              <w:rPr>
                <w:noProof/>
                <w:webHidden/>
              </w:rPr>
              <w:fldChar w:fldCharType="separate"/>
            </w:r>
            <w:r>
              <w:rPr>
                <w:noProof/>
                <w:webHidden/>
              </w:rPr>
              <w:t>20</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51" w:history="1">
            <w:r w:rsidRPr="004D2708">
              <w:rPr>
                <w:rStyle w:val="Hyperlink"/>
                <w:rFonts w:eastAsia="Times New Roman"/>
                <w:noProof/>
              </w:rPr>
              <w:t>Automatiktekniker</w:t>
            </w:r>
            <w:r>
              <w:rPr>
                <w:noProof/>
                <w:webHidden/>
              </w:rPr>
              <w:tab/>
            </w:r>
            <w:r>
              <w:rPr>
                <w:noProof/>
                <w:webHidden/>
              </w:rPr>
              <w:fldChar w:fldCharType="begin"/>
            </w:r>
            <w:r>
              <w:rPr>
                <w:noProof/>
                <w:webHidden/>
              </w:rPr>
              <w:instrText xml:space="preserve"> PAGEREF _Toc11137951 \h </w:instrText>
            </w:r>
            <w:r>
              <w:rPr>
                <w:noProof/>
                <w:webHidden/>
              </w:rPr>
            </w:r>
            <w:r>
              <w:rPr>
                <w:noProof/>
                <w:webHidden/>
              </w:rPr>
              <w:fldChar w:fldCharType="separate"/>
            </w:r>
            <w:r>
              <w:rPr>
                <w:noProof/>
                <w:webHidden/>
              </w:rPr>
              <w:t>20</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52" w:history="1">
            <w:r w:rsidRPr="004D2708">
              <w:rPr>
                <w:rStyle w:val="Hyperlink"/>
                <w:rFonts w:eastAsia="Times New Roman"/>
                <w:noProof/>
              </w:rPr>
              <w:t>Bedømmelse</w:t>
            </w:r>
            <w:r>
              <w:rPr>
                <w:noProof/>
                <w:webHidden/>
              </w:rPr>
              <w:tab/>
            </w:r>
            <w:r>
              <w:rPr>
                <w:noProof/>
                <w:webHidden/>
              </w:rPr>
              <w:fldChar w:fldCharType="begin"/>
            </w:r>
            <w:r>
              <w:rPr>
                <w:noProof/>
                <w:webHidden/>
              </w:rPr>
              <w:instrText xml:space="preserve"> PAGEREF _Toc11137952 \h </w:instrText>
            </w:r>
            <w:r>
              <w:rPr>
                <w:noProof/>
                <w:webHidden/>
              </w:rPr>
            </w:r>
            <w:r>
              <w:rPr>
                <w:noProof/>
                <w:webHidden/>
              </w:rPr>
              <w:fldChar w:fldCharType="separate"/>
            </w:r>
            <w:r>
              <w:rPr>
                <w:noProof/>
                <w:webHidden/>
              </w:rPr>
              <w:t>20</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53" w:history="1">
            <w:r w:rsidRPr="004D2708">
              <w:rPr>
                <w:rStyle w:val="Hyperlink"/>
                <w:rFonts w:eastAsia="Times New Roman"/>
                <w:noProof/>
              </w:rPr>
              <w:t>Sygeeksamen og ny eksamen (eller omprøve</w:t>
            </w:r>
            <w:r w:rsidRPr="004D2708">
              <w:rPr>
                <w:rStyle w:val="Hyperlink"/>
                <w:rFonts w:eastAsia="Times New Roman"/>
                <w:i/>
                <w:iCs/>
                <w:noProof/>
              </w:rPr>
              <w:t>)</w:t>
            </w:r>
            <w:r>
              <w:rPr>
                <w:noProof/>
                <w:webHidden/>
              </w:rPr>
              <w:tab/>
            </w:r>
            <w:r>
              <w:rPr>
                <w:noProof/>
                <w:webHidden/>
              </w:rPr>
              <w:fldChar w:fldCharType="begin"/>
            </w:r>
            <w:r>
              <w:rPr>
                <w:noProof/>
                <w:webHidden/>
              </w:rPr>
              <w:instrText xml:space="preserve"> PAGEREF _Toc11137953 \h </w:instrText>
            </w:r>
            <w:r>
              <w:rPr>
                <w:noProof/>
                <w:webHidden/>
              </w:rPr>
            </w:r>
            <w:r>
              <w:rPr>
                <w:noProof/>
                <w:webHidden/>
              </w:rPr>
              <w:fldChar w:fldCharType="separate"/>
            </w:r>
            <w:r>
              <w:rPr>
                <w:noProof/>
                <w:webHidden/>
              </w:rPr>
              <w:t>20</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54" w:history="1">
            <w:r w:rsidRPr="004D2708">
              <w:rPr>
                <w:rStyle w:val="Hyperlink"/>
                <w:rFonts w:eastAsia="Times New Roman"/>
                <w:noProof/>
              </w:rPr>
              <w:t>Praktikerklæring</w:t>
            </w:r>
            <w:r>
              <w:rPr>
                <w:noProof/>
                <w:webHidden/>
              </w:rPr>
              <w:tab/>
            </w:r>
            <w:r>
              <w:rPr>
                <w:noProof/>
                <w:webHidden/>
              </w:rPr>
              <w:fldChar w:fldCharType="begin"/>
            </w:r>
            <w:r>
              <w:rPr>
                <w:noProof/>
                <w:webHidden/>
              </w:rPr>
              <w:instrText xml:space="preserve"> PAGEREF _Toc11137954 \h </w:instrText>
            </w:r>
            <w:r>
              <w:rPr>
                <w:noProof/>
                <w:webHidden/>
              </w:rPr>
            </w:r>
            <w:r>
              <w:rPr>
                <w:noProof/>
                <w:webHidden/>
              </w:rPr>
              <w:fldChar w:fldCharType="separate"/>
            </w:r>
            <w:r>
              <w:rPr>
                <w:noProof/>
                <w:webHidden/>
              </w:rPr>
              <w:t>20</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55" w:history="1">
            <w:r w:rsidRPr="004D2708">
              <w:rPr>
                <w:rStyle w:val="Hyperlink"/>
                <w:rFonts w:eastAsia="Times New Roman"/>
                <w:noProof/>
              </w:rPr>
              <w:t>Afsluttende eksamen</w:t>
            </w:r>
            <w:r>
              <w:rPr>
                <w:noProof/>
                <w:webHidden/>
              </w:rPr>
              <w:tab/>
            </w:r>
            <w:r>
              <w:rPr>
                <w:noProof/>
                <w:webHidden/>
              </w:rPr>
              <w:fldChar w:fldCharType="begin"/>
            </w:r>
            <w:r>
              <w:rPr>
                <w:noProof/>
                <w:webHidden/>
              </w:rPr>
              <w:instrText xml:space="preserve"> PAGEREF _Toc11137955 \h </w:instrText>
            </w:r>
            <w:r>
              <w:rPr>
                <w:noProof/>
                <w:webHidden/>
              </w:rPr>
            </w:r>
            <w:r>
              <w:rPr>
                <w:noProof/>
                <w:webHidden/>
              </w:rPr>
              <w:fldChar w:fldCharType="separate"/>
            </w:r>
            <w:r>
              <w:rPr>
                <w:noProof/>
                <w:webHidden/>
              </w:rPr>
              <w:t>20</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56" w:history="1">
            <w:r w:rsidRPr="004D2708">
              <w:rPr>
                <w:rStyle w:val="Hyperlink"/>
                <w:rFonts w:eastAsia="Times New Roman"/>
                <w:noProof/>
              </w:rPr>
              <w:t>Automatikmontør</w:t>
            </w:r>
            <w:r>
              <w:rPr>
                <w:noProof/>
                <w:webHidden/>
              </w:rPr>
              <w:tab/>
            </w:r>
            <w:r>
              <w:rPr>
                <w:noProof/>
                <w:webHidden/>
              </w:rPr>
              <w:fldChar w:fldCharType="begin"/>
            </w:r>
            <w:r>
              <w:rPr>
                <w:noProof/>
                <w:webHidden/>
              </w:rPr>
              <w:instrText xml:space="preserve"> PAGEREF _Toc11137956 \h </w:instrText>
            </w:r>
            <w:r>
              <w:rPr>
                <w:noProof/>
                <w:webHidden/>
              </w:rPr>
            </w:r>
            <w:r>
              <w:rPr>
                <w:noProof/>
                <w:webHidden/>
              </w:rPr>
              <w:fldChar w:fldCharType="separate"/>
            </w:r>
            <w:r>
              <w:rPr>
                <w:noProof/>
                <w:webHidden/>
              </w:rPr>
              <w:t>21</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57" w:history="1">
            <w:r w:rsidRPr="004D2708">
              <w:rPr>
                <w:rStyle w:val="Hyperlink"/>
                <w:rFonts w:eastAsia="Times New Roman"/>
                <w:noProof/>
              </w:rPr>
              <w:t>Automatiktekniker</w:t>
            </w:r>
            <w:r>
              <w:rPr>
                <w:noProof/>
                <w:webHidden/>
              </w:rPr>
              <w:tab/>
            </w:r>
            <w:r>
              <w:rPr>
                <w:noProof/>
                <w:webHidden/>
              </w:rPr>
              <w:fldChar w:fldCharType="begin"/>
            </w:r>
            <w:r>
              <w:rPr>
                <w:noProof/>
                <w:webHidden/>
              </w:rPr>
              <w:instrText xml:space="preserve"> PAGEREF _Toc11137957 \h </w:instrText>
            </w:r>
            <w:r>
              <w:rPr>
                <w:noProof/>
                <w:webHidden/>
              </w:rPr>
            </w:r>
            <w:r>
              <w:rPr>
                <w:noProof/>
                <w:webHidden/>
              </w:rPr>
              <w:fldChar w:fldCharType="separate"/>
            </w:r>
            <w:r>
              <w:rPr>
                <w:noProof/>
                <w:webHidden/>
              </w:rPr>
              <w:t>21</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58" w:history="1">
            <w:r w:rsidRPr="004D2708">
              <w:rPr>
                <w:rStyle w:val="Hyperlink"/>
                <w:rFonts w:ascii="Verdana" w:eastAsiaTheme="minorHAnsi" w:hAnsi="Verdana"/>
                <w:noProof/>
              </w:rPr>
              <w:t>2.6 Overgangsordninger</w:t>
            </w:r>
            <w:r>
              <w:rPr>
                <w:noProof/>
                <w:webHidden/>
              </w:rPr>
              <w:tab/>
            </w:r>
            <w:r>
              <w:rPr>
                <w:noProof/>
                <w:webHidden/>
              </w:rPr>
              <w:fldChar w:fldCharType="begin"/>
            </w:r>
            <w:r>
              <w:rPr>
                <w:noProof/>
                <w:webHidden/>
              </w:rPr>
              <w:instrText xml:space="preserve"> PAGEREF _Toc11137958 \h </w:instrText>
            </w:r>
            <w:r>
              <w:rPr>
                <w:noProof/>
                <w:webHidden/>
              </w:rPr>
            </w:r>
            <w:r>
              <w:rPr>
                <w:noProof/>
                <w:webHidden/>
              </w:rPr>
              <w:fldChar w:fldCharType="separate"/>
            </w:r>
            <w:r>
              <w:rPr>
                <w:noProof/>
                <w:webHidden/>
              </w:rPr>
              <w:t>22</w:t>
            </w:r>
            <w:r>
              <w:rPr>
                <w:noProof/>
                <w:webHidden/>
              </w:rPr>
              <w:fldChar w:fldCharType="end"/>
            </w:r>
          </w:hyperlink>
        </w:p>
        <w:p w:rsidR="009C057B" w:rsidRDefault="009C057B">
          <w:pPr>
            <w:pStyle w:val="Indholdsfortegnelse3"/>
            <w:tabs>
              <w:tab w:val="right" w:leader="dot" w:pos="9628"/>
            </w:tabs>
            <w:rPr>
              <w:rFonts w:cstheme="minorBidi"/>
              <w:noProof/>
            </w:rPr>
          </w:pPr>
          <w:hyperlink w:anchor="_Toc11137959" w:history="1">
            <w:r w:rsidRPr="004D2708">
              <w:rPr>
                <w:rStyle w:val="Hyperlink"/>
                <w:rFonts w:ascii="Verdana" w:eastAsiaTheme="minorHAnsi" w:hAnsi="Verdana" w:cs="Arial"/>
                <w:noProof/>
              </w:rPr>
              <w:t>Denne lokale undervisningsplan gælder for elever, der påbegynder hovedforløbet efter den 1. august 2015. For elever der er påbegyndt før den 1. aug., køres der efter uddannelsesordning version 6.</w:t>
            </w:r>
            <w:r>
              <w:rPr>
                <w:noProof/>
                <w:webHidden/>
              </w:rPr>
              <w:tab/>
            </w:r>
            <w:r>
              <w:rPr>
                <w:noProof/>
                <w:webHidden/>
              </w:rPr>
              <w:fldChar w:fldCharType="begin"/>
            </w:r>
            <w:r>
              <w:rPr>
                <w:noProof/>
                <w:webHidden/>
              </w:rPr>
              <w:instrText xml:space="preserve"> PAGEREF _Toc11137959 \h </w:instrText>
            </w:r>
            <w:r>
              <w:rPr>
                <w:noProof/>
                <w:webHidden/>
              </w:rPr>
            </w:r>
            <w:r>
              <w:rPr>
                <w:noProof/>
                <w:webHidden/>
              </w:rPr>
              <w:fldChar w:fldCharType="separate"/>
            </w:r>
            <w:r>
              <w:rPr>
                <w:noProof/>
                <w:webHidden/>
              </w:rPr>
              <w:t>22</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60" w:history="1">
            <w:r w:rsidRPr="004D2708">
              <w:rPr>
                <w:rStyle w:val="Hyperlink"/>
                <w:noProof/>
              </w:rPr>
              <w:t>2.7 Ny Mesterlære</w:t>
            </w:r>
            <w:r>
              <w:rPr>
                <w:noProof/>
                <w:webHidden/>
              </w:rPr>
              <w:tab/>
            </w:r>
            <w:r>
              <w:rPr>
                <w:noProof/>
                <w:webHidden/>
              </w:rPr>
              <w:fldChar w:fldCharType="begin"/>
            </w:r>
            <w:r>
              <w:rPr>
                <w:noProof/>
                <w:webHidden/>
              </w:rPr>
              <w:instrText xml:space="preserve"> PAGEREF _Toc11137960 \h </w:instrText>
            </w:r>
            <w:r>
              <w:rPr>
                <w:noProof/>
                <w:webHidden/>
              </w:rPr>
            </w:r>
            <w:r>
              <w:rPr>
                <w:noProof/>
                <w:webHidden/>
              </w:rPr>
              <w:fldChar w:fldCharType="separate"/>
            </w:r>
            <w:r>
              <w:rPr>
                <w:noProof/>
                <w:webHidden/>
              </w:rPr>
              <w:t>22</w:t>
            </w:r>
            <w:r>
              <w:rPr>
                <w:noProof/>
                <w:webHidden/>
              </w:rPr>
              <w:fldChar w:fldCharType="end"/>
            </w:r>
          </w:hyperlink>
        </w:p>
        <w:p w:rsidR="009C057B" w:rsidRDefault="009C057B">
          <w:pPr>
            <w:pStyle w:val="Indholdsfortegnelse1"/>
            <w:tabs>
              <w:tab w:val="right" w:leader="dot" w:pos="9628"/>
            </w:tabs>
            <w:rPr>
              <w:rFonts w:cstheme="minorBidi"/>
              <w:noProof/>
            </w:rPr>
          </w:pPr>
          <w:hyperlink w:anchor="_Toc11137961" w:history="1">
            <w:r w:rsidRPr="004D2708">
              <w:rPr>
                <w:rStyle w:val="Hyperlink"/>
                <w:noProof/>
              </w:rPr>
              <w:t>2.8 Generelt om undervisningen i hovedforløbet</w:t>
            </w:r>
            <w:r>
              <w:rPr>
                <w:noProof/>
                <w:webHidden/>
              </w:rPr>
              <w:tab/>
            </w:r>
            <w:r>
              <w:rPr>
                <w:noProof/>
                <w:webHidden/>
              </w:rPr>
              <w:fldChar w:fldCharType="begin"/>
            </w:r>
            <w:r>
              <w:rPr>
                <w:noProof/>
                <w:webHidden/>
              </w:rPr>
              <w:instrText xml:space="preserve"> PAGEREF _Toc11137961 \h </w:instrText>
            </w:r>
            <w:r>
              <w:rPr>
                <w:noProof/>
                <w:webHidden/>
              </w:rPr>
            </w:r>
            <w:r>
              <w:rPr>
                <w:noProof/>
                <w:webHidden/>
              </w:rPr>
              <w:fldChar w:fldCharType="separate"/>
            </w:r>
            <w:r>
              <w:rPr>
                <w:noProof/>
                <w:webHidden/>
              </w:rPr>
              <w:t>23</w:t>
            </w:r>
            <w:r>
              <w:rPr>
                <w:noProof/>
                <w:webHidden/>
              </w:rPr>
              <w:fldChar w:fldCharType="end"/>
            </w:r>
          </w:hyperlink>
        </w:p>
        <w:p w:rsidR="00F70449" w:rsidRDefault="00F70449">
          <w:r>
            <w:rPr>
              <w:b/>
              <w:bCs/>
            </w:rPr>
            <w:fldChar w:fldCharType="end"/>
          </w:r>
        </w:p>
      </w:sdtContent>
    </w:sdt>
    <w:p w:rsidR="00F70449" w:rsidRDefault="00F70449">
      <w:pPr>
        <w:rPr>
          <w:rFonts w:ascii="Verdana" w:hAnsi="Verdana"/>
        </w:rPr>
      </w:pPr>
      <w:r>
        <w:rPr>
          <w:rFonts w:ascii="Verdana" w:hAnsi="Verdana"/>
        </w:rPr>
        <w:br w:type="page"/>
      </w:r>
    </w:p>
    <w:p w:rsidR="00735811" w:rsidRPr="00C9622E" w:rsidRDefault="00735811" w:rsidP="009E0100">
      <w:pPr>
        <w:spacing w:after="0"/>
        <w:rPr>
          <w:rFonts w:ascii="Verdana" w:hAnsi="Verdana"/>
        </w:rPr>
      </w:pPr>
    </w:p>
    <w:p w:rsidR="00735811" w:rsidRPr="00C9622E" w:rsidRDefault="00735811" w:rsidP="00F70449">
      <w:pPr>
        <w:pStyle w:val="Overskrift1"/>
      </w:pPr>
      <w:bookmarkStart w:id="0" w:name="_Toc11137909"/>
      <w:r w:rsidRPr="00C9622E">
        <w:t>Afsnit 1.</w:t>
      </w:r>
      <w:bookmarkEnd w:id="0"/>
    </w:p>
    <w:p w:rsidR="00735811" w:rsidRPr="00C9622E" w:rsidRDefault="00735811" w:rsidP="009E0100">
      <w:pPr>
        <w:spacing w:after="0" w:line="240" w:lineRule="auto"/>
        <w:rPr>
          <w:rFonts w:ascii="Verdana" w:hAnsi="Verdana"/>
          <w:b/>
        </w:rPr>
      </w:pPr>
    </w:p>
    <w:p w:rsidR="00735811" w:rsidRPr="00C9622E" w:rsidRDefault="009E0100" w:rsidP="00F70449">
      <w:pPr>
        <w:pStyle w:val="Overskrift1"/>
      </w:pPr>
      <w:bookmarkStart w:id="1" w:name="_Toc11137910"/>
      <w:r>
        <w:t>1.1</w:t>
      </w:r>
      <w:r w:rsidR="00B10E4F" w:rsidRPr="00C9622E">
        <w:t xml:space="preserve"> </w:t>
      </w:r>
      <w:r w:rsidR="00AA510D">
        <w:t>Afdeling House of Technology</w:t>
      </w:r>
      <w:bookmarkEnd w:id="1"/>
    </w:p>
    <w:p w:rsidR="00735811" w:rsidRPr="00C9622E" w:rsidRDefault="00735811" w:rsidP="009E0100">
      <w:pPr>
        <w:spacing w:after="0" w:line="240" w:lineRule="auto"/>
        <w:rPr>
          <w:rFonts w:ascii="Verdana" w:hAnsi="Verdana"/>
          <w:bCs/>
        </w:rPr>
      </w:pPr>
      <w:r w:rsidRPr="00C9622E">
        <w:rPr>
          <w:rFonts w:ascii="Verdana" w:hAnsi="Verdana"/>
          <w:bCs/>
        </w:rPr>
        <w:t>Uddannelseschef</w:t>
      </w:r>
    </w:p>
    <w:p w:rsidR="00735811" w:rsidRPr="00C9622E" w:rsidRDefault="00AA510D" w:rsidP="009E0100">
      <w:pPr>
        <w:spacing w:after="0" w:line="240" w:lineRule="auto"/>
        <w:rPr>
          <w:rFonts w:ascii="Verdana" w:hAnsi="Verdana"/>
          <w:bCs/>
        </w:rPr>
      </w:pPr>
      <w:r>
        <w:rPr>
          <w:rFonts w:ascii="Verdana" w:hAnsi="Verdana"/>
          <w:bCs/>
        </w:rPr>
        <w:t>John Hansen</w:t>
      </w:r>
    </w:p>
    <w:p w:rsidR="00735811" w:rsidRPr="00C9622E" w:rsidRDefault="00735811" w:rsidP="009E0100">
      <w:pPr>
        <w:spacing w:after="0" w:line="240" w:lineRule="auto"/>
        <w:rPr>
          <w:rFonts w:ascii="Verdana" w:hAnsi="Verdana"/>
          <w:bCs/>
        </w:rPr>
      </w:pPr>
    </w:p>
    <w:p w:rsidR="00735811" w:rsidRPr="00C9622E" w:rsidRDefault="00735811" w:rsidP="009E0100">
      <w:pPr>
        <w:spacing w:after="0" w:line="240" w:lineRule="auto"/>
        <w:rPr>
          <w:rFonts w:ascii="Verdana" w:hAnsi="Verdana"/>
          <w:bCs/>
        </w:rPr>
      </w:pPr>
      <w:r w:rsidRPr="00C9622E">
        <w:rPr>
          <w:rFonts w:ascii="Verdana" w:hAnsi="Verdana"/>
          <w:bCs/>
        </w:rPr>
        <w:t>Uddannelsesleder</w:t>
      </w:r>
    </w:p>
    <w:p w:rsidR="00735811" w:rsidRDefault="00AA510D" w:rsidP="009E0100">
      <w:pPr>
        <w:spacing w:after="0" w:line="240" w:lineRule="auto"/>
        <w:rPr>
          <w:rFonts w:ascii="Verdana" w:hAnsi="Verdana"/>
          <w:bCs/>
        </w:rPr>
      </w:pPr>
      <w:r>
        <w:rPr>
          <w:rFonts w:ascii="Verdana" w:hAnsi="Verdana"/>
          <w:bCs/>
        </w:rPr>
        <w:t>Torben Nielsen</w:t>
      </w:r>
    </w:p>
    <w:p w:rsidR="00905616" w:rsidRPr="00C9622E" w:rsidRDefault="00FF3AEB" w:rsidP="009E0100">
      <w:pPr>
        <w:spacing w:after="0" w:line="240" w:lineRule="auto"/>
        <w:rPr>
          <w:rFonts w:ascii="Verdana" w:hAnsi="Verdana"/>
          <w:bCs/>
        </w:rPr>
      </w:pPr>
      <w:r>
        <w:rPr>
          <w:rFonts w:ascii="Verdana" w:hAnsi="Verdana"/>
          <w:bCs/>
        </w:rPr>
        <w:t>Frits</w:t>
      </w:r>
      <w:r w:rsidR="00905616">
        <w:rPr>
          <w:rFonts w:ascii="Verdana" w:hAnsi="Verdana"/>
          <w:bCs/>
        </w:rPr>
        <w:t xml:space="preserve"> Nyvang (Bjerringbro)</w:t>
      </w:r>
    </w:p>
    <w:p w:rsidR="009E0100" w:rsidRDefault="009E0100" w:rsidP="009E0100">
      <w:pPr>
        <w:spacing w:after="0" w:line="240" w:lineRule="auto"/>
        <w:rPr>
          <w:rFonts w:ascii="Verdana" w:hAnsi="Verdana"/>
        </w:rPr>
      </w:pPr>
    </w:p>
    <w:p w:rsidR="00735811" w:rsidRDefault="00735811" w:rsidP="009E0100">
      <w:pPr>
        <w:spacing w:after="0" w:line="240" w:lineRule="auto"/>
        <w:rPr>
          <w:rFonts w:ascii="Verdana" w:hAnsi="Verdana"/>
        </w:rPr>
      </w:pPr>
      <w:r w:rsidRPr="00C9622E">
        <w:rPr>
          <w:rFonts w:ascii="Verdana" w:hAnsi="Verdana"/>
        </w:rPr>
        <w:t>Un</w:t>
      </w:r>
      <w:r w:rsidR="00AA510D">
        <w:rPr>
          <w:rFonts w:ascii="Verdana" w:hAnsi="Verdana"/>
        </w:rPr>
        <w:t>dervisningen finder sted på H. C. Andersens Vej 9, 8800 Viborg</w:t>
      </w:r>
      <w:r w:rsidR="00905616">
        <w:rPr>
          <w:rFonts w:ascii="Verdana" w:hAnsi="Verdana"/>
        </w:rPr>
        <w:t xml:space="preserve"> og Baldersvej 10-12, 8850 Bjerringbro</w:t>
      </w:r>
    </w:p>
    <w:p w:rsidR="009E0100" w:rsidRDefault="009E0100" w:rsidP="009E0100">
      <w:pPr>
        <w:spacing w:after="0" w:line="240" w:lineRule="auto"/>
        <w:rPr>
          <w:rFonts w:ascii="Verdana" w:hAnsi="Verdana"/>
          <w:b/>
          <w:sz w:val="24"/>
          <w:szCs w:val="24"/>
        </w:rPr>
      </w:pPr>
    </w:p>
    <w:p w:rsidR="009E0100" w:rsidRPr="009E0100" w:rsidRDefault="009E0100" w:rsidP="00F70449">
      <w:pPr>
        <w:pStyle w:val="Overskrift1"/>
      </w:pPr>
      <w:bookmarkStart w:id="2" w:name="_Toc11137911"/>
      <w:r w:rsidRPr="009E0100">
        <w:t>1.2 Afdelingens uddannelser</w:t>
      </w:r>
      <w:bookmarkEnd w:id="2"/>
    </w:p>
    <w:p w:rsidR="009E0100" w:rsidRPr="00C9622E" w:rsidRDefault="009E0100" w:rsidP="009E0100">
      <w:pPr>
        <w:spacing w:after="0" w:line="240" w:lineRule="auto"/>
        <w:rPr>
          <w:rFonts w:ascii="Verdana" w:hAnsi="Verdana"/>
        </w:rPr>
      </w:pPr>
      <w:r w:rsidRPr="00C9622E">
        <w:rPr>
          <w:rFonts w:ascii="Verdana" w:hAnsi="Verdana"/>
        </w:rPr>
        <w:t>Følgende GF2 forløb gennem</w:t>
      </w:r>
      <w:r>
        <w:rPr>
          <w:rFonts w:ascii="Verdana" w:hAnsi="Verdana"/>
        </w:rPr>
        <w:t xml:space="preserve">føres i afdelingen </w:t>
      </w:r>
    </w:p>
    <w:p w:rsidR="00AA510D" w:rsidRDefault="00AA510D" w:rsidP="009E0100">
      <w:pPr>
        <w:spacing w:after="0" w:line="240" w:lineRule="auto"/>
        <w:rPr>
          <w:rFonts w:ascii="Verdana" w:hAnsi="Verdana"/>
        </w:rPr>
      </w:pPr>
      <w:r>
        <w:rPr>
          <w:rFonts w:ascii="Verdana" w:hAnsi="Verdana"/>
        </w:rPr>
        <w:t>Datatekniker /It-supporter</w:t>
      </w:r>
    </w:p>
    <w:p w:rsidR="00AA510D" w:rsidRDefault="00AA510D" w:rsidP="009E0100">
      <w:pPr>
        <w:spacing w:after="0" w:line="240" w:lineRule="auto"/>
        <w:rPr>
          <w:rFonts w:ascii="Verdana" w:hAnsi="Verdana"/>
        </w:rPr>
      </w:pPr>
      <w:r>
        <w:rPr>
          <w:rFonts w:ascii="Verdana" w:hAnsi="Verdana"/>
        </w:rPr>
        <w:t>Automatik</w:t>
      </w:r>
    </w:p>
    <w:p w:rsidR="00AA510D" w:rsidRDefault="00AA510D" w:rsidP="009E0100">
      <w:pPr>
        <w:spacing w:after="0" w:line="240" w:lineRule="auto"/>
        <w:rPr>
          <w:rFonts w:ascii="Verdana" w:hAnsi="Verdana"/>
        </w:rPr>
      </w:pPr>
      <w:r>
        <w:rPr>
          <w:rFonts w:ascii="Verdana" w:hAnsi="Verdana"/>
        </w:rPr>
        <w:t>Elektronik</w:t>
      </w:r>
    </w:p>
    <w:p w:rsidR="00AA510D" w:rsidRDefault="00AA510D" w:rsidP="009E0100">
      <w:pPr>
        <w:spacing w:after="0" w:line="240" w:lineRule="auto"/>
        <w:rPr>
          <w:rFonts w:ascii="Verdana" w:hAnsi="Verdana"/>
        </w:rPr>
      </w:pPr>
      <w:r>
        <w:rPr>
          <w:rFonts w:ascii="Verdana" w:hAnsi="Verdana"/>
        </w:rPr>
        <w:t>WEB-integrator</w:t>
      </w:r>
    </w:p>
    <w:p w:rsidR="009E0100" w:rsidRPr="00C9622E" w:rsidRDefault="00AA510D" w:rsidP="009E0100">
      <w:pPr>
        <w:spacing w:after="0" w:line="240" w:lineRule="auto"/>
        <w:rPr>
          <w:rFonts w:ascii="Verdana" w:hAnsi="Verdana"/>
        </w:rPr>
      </w:pPr>
      <w:r>
        <w:rPr>
          <w:rFonts w:ascii="Verdana" w:hAnsi="Verdana"/>
        </w:rPr>
        <w:t>Digital Media</w:t>
      </w:r>
      <w:r w:rsidR="009E0100" w:rsidRPr="00C9622E">
        <w:rPr>
          <w:rFonts w:ascii="Verdana" w:hAnsi="Verdana"/>
        </w:rPr>
        <w:tab/>
      </w:r>
    </w:p>
    <w:p w:rsidR="009E0100" w:rsidRPr="00C9622E" w:rsidRDefault="009E0100" w:rsidP="009E0100">
      <w:pPr>
        <w:spacing w:after="0" w:line="240" w:lineRule="auto"/>
        <w:rPr>
          <w:rFonts w:ascii="Verdana" w:hAnsi="Verdana"/>
        </w:rPr>
      </w:pPr>
    </w:p>
    <w:p w:rsidR="009E0100" w:rsidRPr="00C9622E" w:rsidRDefault="009E0100" w:rsidP="009E0100">
      <w:pPr>
        <w:spacing w:after="0" w:line="240" w:lineRule="auto"/>
        <w:rPr>
          <w:rFonts w:ascii="Verdana" w:hAnsi="Verdana"/>
        </w:rPr>
      </w:pPr>
      <w:r w:rsidRPr="00C9622E">
        <w:rPr>
          <w:rFonts w:ascii="Verdana" w:hAnsi="Verdana"/>
        </w:rPr>
        <w:t>Følgende hovedforløb gennemføres i afdelingen</w:t>
      </w:r>
    </w:p>
    <w:p w:rsidR="009E0100" w:rsidRPr="00C9622E" w:rsidRDefault="00AA510D" w:rsidP="009E0100">
      <w:pPr>
        <w:spacing w:after="0" w:line="240" w:lineRule="auto"/>
        <w:rPr>
          <w:rFonts w:ascii="Verdana" w:hAnsi="Verdana"/>
        </w:rPr>
      </w:pPr>
      <w:r>
        <w:rPr>
          <w:rFonts w:ascii="Verdana" w:hAnsi="Verdana"/>
        </w:rPr>
        <w:t>Datatekniker /IT-supporter</w:t>
      </w:r>
    </w:p>
    <w:p w:rsidR="009E0100" w:rsidRDefault="00AA510D" w:rsidP="009E0100">
      <w:pPr>
        <w:spacing w:after="0" w:line="240" w:lineRule="auto"/>
        <w:rPr>
          <w:rFonts w:ascii="Verdana" w:hAnsi="Verdana"/>
        </w:rPr>
      </w:pPr>
      <w:r>
        <w:rPr>
          <w:rFonts w:ascii="Verdana" w:hAnsi="Verdana"/>
        </w:rPr>
        <w:t>Elektronik fagtekniker</w:t>
      </w:r>
    </w:p>
    <w:p w:rsidR="00AA510D" w:rsidRDefault="00AA510D" w:rsidP="009E0100">
      <w:pPr>
        <w:spacing w:after="0" w:line="240" w:lineRule="auto"/>
        <w:rPr>
          <w:rFonts w:ascii="Verdana" w:hAnsi="Verdana"/>
        </w:rPr>
      </w:pPr>
      <w:r>
        <w:rPr>
          <w:rFonts w:ascii="Verdana" w:hAnsi="Verdana"/>
        </w:rPr>
        <w:t>Web-integrator</w:t>
      </w:r>
    </w:p>
    <w:p w:rsidR="00AA510D" w:rsidRDefault="00AA510D" w:rsidP="009E0100">
      <w:pPr>
        <w:spacing w:after="0" w:line="240" w:lineRule="auto"/>
        <w:rPr>
          <w:rFonts w:ascii="Verdana" w:hAnsi="Verdana"/>
        </w:rPr>
      </w:pPr>
      <w:r>
        <w:rPr>
          <w:rFonts w:ascii="Verdana" w:hAnsi="Verdana"/>
        </w:rPr>
        <w:t>Digital Media</w:t>
      </w:r>
    </w:p>
    <w:p w:rsidR="00905616" w:rsidRDefault="00905616" w:rsidP="009E0100">
      <w:pPr>
        <w:spacing w:after="0" w:line="240" w:lineRule="auto"/>
        <w:rPr>
          <w:rFonts w:ascii="Verdana" w:hAnsi="Verdana"/>
        </w:rPr>
      </w:pPr>
      <w:r>
        <w:rPr>
          <w:rFonts w:ascii="Verdana" w:hAnsi="Verdana"/>
        </w:rPr>
        <w:t>Automatik tekniker (Bj)</w:t>
      </w:r>
    </w:p>
    <w:p w:rsidR="00905616" w:rsidRPr="00C9622E" w:rsidRDefault="00905616" w:rsidP="009E0100">
      <w:pPr>
        <w:spacing w:after="0" w:line="240" w:lineRule="auto"/>
        <w:rPr>
          <w:rFonts w:ascii="Verdana" w:hAnsi="Verdana"/>
        </w:rPr>
      </w:pPr>
      <w:r>
        <w:rPr>
          <w:rFonts w:ascii="Verdana" w:hAnsi="Verdana"/>
        </w:rPr>
        <w:t>Industritekniker (Bj)</w:t>
      </w:r>
    </w:p>
    <w:p w:rsidR="00735811" w:rsidRPr="00C9622E" w:rsidRDefault="00735811" w:rsidP="009E0100">
      <w:pPr>
        <w:spacing w:after="0" w:line="240" w:lineRule="auto"/>
        <w:rPr>
          <w:rFonts w:ascii="Verdana" w:hAnsi="Verdana"/>
        </w:rPr>
      </w:pPr>
    </w:p>
    <w:p w:rsidR="00735811" w:rsidRPr="00C9622E" w:rsidRDefault="00B10E4F" w:rsidP="00F70449">
      <w:pPr>
        <w:pStyle w:val="Overskrift1"/>
        <w:rPr>
          <w:rFonts w:ascii="Verdana" w:hAnsi="Verdana"/>
          <w:sz w:val="24"/>
          <w:szCs w:val="24"/>
        </w:rPr>
      </w:pPr>
      <w:bookmarkStart w:id="3" w:name="_Toc11137912"/>
      <w:r w:rsidRPr="00C9622E">
        <w:rPr>
          <w:rFonts w:ascii="Verdana" w:hAnsi="Verdana"/>
          <w:sz w:val="24"/>
          <w:szCs w:val="24"/>
        </w:rPr>
        <w:t xml:space="preserve">1.3 </w:t>
      </w:r>
      <w:r w:rsidR="00735811" w:rsidRPr="00C9622E">
        <w:rPr>
          <w:rFonts w:ascii="Verdana" w:hAnsi="Verdana"/>
          <w:sz w:val="24"/>
          <w:szCs w:val="24"/>
        </w:rPr>
        <w:t xml:space="preserve">Afdelingens </w:t>
      </w:r>
      <w:hyperlink r:id="rId8" w:history="1">
        <w:r w:rsidR="00735811" w:rsidRPr="00C9622E">
          <w:rPr>
            <w:rFonts w:ascii="Verdana" w:hAnsi="Verdana"/>
            <w:sz w:val="24"/>
            <w:szCs w:val="24"/>
          </w:rPr>
          <w:t>didaktiske og metodiske overvejelser</w:t>
        </w:r>
        <w:bookmarkEnd w:id="3"/>
        <w:r w:rsidR="00735811" w:rsidRPr="00C9622E">
          <w:rPr>
            <w:rFonts w:ascii="Verdana" w:hAnsi="Verdana"/>
            <w:sz w:val="24"/>
            <w:szCs w:val="24"/>
          </w:rPr>
          <w:t xml:space="preserve"> </w:t>
        </w:r>
      </w:hyperlink>
    </w:p>
    <w:p w:rsidR="00735811" w:rsidRPr="00C9622E" w:rsidRDefault="00735811" w:rsidP="009E0100">
      <w:pPr>
        <w:spacing w:after="0" w:line="240" w:lineRule="auto"/>
        <w:rPr>
          <w:rFonts w:ascii="Verdana" w:hAnsi="Verdana"/>
        </w:rPr>
      </w:pPr>
    </w:p>
    <w:p w:rsidR="00735811" w:rsidRDefault="00735811" w:rsidP="00F70449">
      <w:pPr>
        <w:pStyle w:val="Overskrift2"/>
      </w:pPr>
      <w:bookmarkStart w:id="4" w:name="_Toc11137913"/>
      <w:r w:rsidRPr="00C9622E">
        <w:t>Undervisningsmiljø</w:t>
      </w:r>
      <w:bookmarkEnd w:id="4"/>
    </w:p>
    <w:p w:rsidR="00E4123E" w:rsidRDefault="00D96230" w:rsidP="009E0100">
      <w:pPr>
        <w:spacing w:after="0" w:line="240" w:lineRule="auto"/>
        <w:rPr>
          <w:rFonts w:ascii="Verdana" w:hAnsi="Verdana"/>
          <w:bCs/>
        </w:rPr>
      </w:pPr>
      <w:r w:rsidRPr="00D96230">
        <w:rPr>
          <w:rFonts w:ascii="Verdana" w:hAnsi="Verdana"/>
          <w:bCs/>
        </w:rPr>
        <w:t>I Hot</w:t>
      </w:r>
      <w:r>
        <w:rPr>
          <w:rFonts w:ascii="Verdana" w:hAnsi="Verdana"/>
          <w:bCs/>
        </w:rPr>
        <w:t xml:space="preserve"> har vi elever fra</w:t>
      </w:r>
      <w:r w:rsidR="0094153A">
        <w:rPr>
          <w:rFonts w:ascii="Verdana" w:hAnsi="Verdana"/>
          <w:bCs/>
        </w:rPr>
        <w:t xml:space="preserve"> 16-17 års alderen og op til </w:t>
      </w:r>
      <w:r>
        <w:rPr>
          <w:rFonts w:ascii="Verdana" w:hAnsi="Verdana"/>
          <w:bCs/>
        </w:rPr>
        <w:t>40</w:t>
      </w:r>
      <w:r w:rsidR="0094153A">
        <w:rPr>
          <w:rFonts w:ascii="Verdana" w:hAnsi="Verdana"/>
          <w:bCs/>
        </w:rPr>
        <w:t>-50</w:t>
      </w:r>
      <w:r>
        <w:rPr>
          <w:rFonts w:ascii="Verdana" w:hAnsi="Verdana"/>
          <w:bCs/>
        </w:rPr>
        <w:t xml:space="preserve"> år. Det giver et meget varieret læringsmiljø, og nødvendigheden af at kunne tilrettelægge undervisningen og dagligdagen for</w:t>
      </w:r>
      <w:r w:rsidR="00CB7173">
        <w:rPr>
          <w:rFonts w:ascii="Verdana" w:hAnsi="Verdana"/>
          <w:bCs/>
        </w:rPr>
        <w:t xml:space="preserve"> de</w:t>
      </w:r>
      <w:r>
        <w:rPr>
          <w:rFonts w:ascii="Verdana" w:hAnsi="Verdana"/>
          <w:bCs/>
        </w:rPr>
        <w:t xml:space="preserve"> unge såvel som voksne. </w:t>
      </w:r>
    </w:p>
    <w:p w:rsidR="00E4123E" w:rsidRDefault="00E4123E" w:rsidP="009E0100">
      <w:pPr>
        <w:spacing w:after="0" w:line="240" w:lineRule="auto"/>
        <w:rPr>
          <w:rFonts w:ascii="Verdana" w:hAnsi="Verdana"/>
          <w:bCs/>
        </w:rPr>
      </w:pPr>
      <w:r>
        <w:rPr>
          <w:rFonts w:ascii="Verdana" w:hAnsi="Verdana"/>
          <w:bCs/>
        </w:rPr>
        <w:t>I det fysiske miljø forsøger vi også mest muligt at opfylde alles forventninger og krav.</w:t>
      </w:r>
    </w:p>
    <w:p w:rsidR="002B6FC7" w:rsidRDefault="00E4123E" w:rsidP="009E0100">
      <w:pPr>
        <w:spacing w:after="0" w:line="240" w:lineRule="auto"/>
        <w:rPr>
          <w:rFonts w:ascii="Verdana" w:hAnsi="Verdana"/>
          <w:bCs/>
        </w:rPr>
      </w:pPr>
      <w:r>
        <w:rPr>
          <w:rFonts w:ascii="Verdana" w:hAnsi="Verdana"/>
          <w:bCs/>
        </w:rPr>
        <w:t>På GF2 har vi haft mest udbytte af at dele op i aldersbestemte hold, selvom vi ikke dyrker holdopdelingen ret meget mere.</w:t>
      </w:r>
    </w:p>
    <w:p w:rsidR="00E4123E" w:rsidRDefault="00E4123E" w:rsidP="009E0100">
      <w:pPr>
        <w:spacing w:after="0" w:line="240" w:lineRule="auto"/>
        <w:rPr>
          <w:rFonts w:ascii="Verdana" w:hAnsi="Verdana"/>
          <w:bCs/>
        </w:rPr>
      </w:pPr>
      <w:r>
        <w:rPr>
          <w:rFonts w:ascii="Verdana" w:hAnsi="Verdana"/>
          <w:bCs/>
        </w:rPr>
        <w:t>Vi arbejder efter kodeks for den professionelle underviser, som i vores afdeling lyder:</w:t>
      </w:r>
    </w:p>
    <w:tbl>
      <w:tblPr>
        <w:tblW w:w="0" w:type="auto"/>
        <w:tblLook w:val="04A0" w:firstRow="1" w:lastRow="0" w:firstColumn="1" w:lastColumn="0" w:noHBand="0" w:noVBand="1"/>
      </w:tblPr>
      <w:tblGrid>
        <w:gridCol w:w="9638"/>
      </w:tblGrid>
      <w:tr w:rsidR="005011FE" w:rsidTr="005011FE">
        <w:tc>
          <w:tcPr>
            <w:tcW w:w="9778" w:type="dxa"/>
          </w:tcPr>
          <w:p w:rsidR="005011FE" w:rsidRPr="005D62AE" w:rsidRDefault="005011FE" w:rsidP="00F70449">
            <w:pPr>
              <w:pStyle w:val="Overskrift3"/>
            </w:pPr>
            <w:bookmarkStart w:id="5" w:name="_Toc11137914"/>
            <w:r w:rsidRPr="005D62AE">
              <w:t>Didaktiske kompetencer</w:t>
            </w:r>
            <w:bookmarkEnd w:id="5"/>
          </w:p>
          <w:p w:rsidR="005011FE" w:rsidRPr="005D62AE" w:rsidRDefault="005011FE" w:rsidP="005011FE">
            <w:pPr>
              <w:spacing w:after="225" w:line="285" w:lineRule="atLeast"/>
              <w:rPr>
                <w:rFonts w:eastAsia="Times New Roman" w:cstheme="minorHAnsi"/>
                <w:b/>
                <w:color w:val="6A6A6A"/>
                <w:lang w:eastAsia="da-DK"/>
              </w:rPr>
            </w:pPr>
            <w:r w:rsidRPr="005D62AE">
              <w:rPr>
                <w:rFonts w:cstheme="minorHAnsi"/>
                <w:b/>
              </w:rPr>
              <w:t>Den professionelle underviser:</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eastAsia="Times New Roman" w:cstheme="minorHAnsi"/>
                <w:lang w:eastAsia="da-DK"/>
              </w:rPr>
              <w:t>er</w:t>
            </w:r>
            <w:proofErr w:type="gramEnd"/>
            <w:r w:rsidRPr="00883D27">
              <w:rPr>
                <w:rFonts w:eastAsia="Times New Roman" w:cstheme="minorHAnsi"/>
                <w:lang w:eastAsia="da-DK"/>
              </w:rPr>
              <w:t xml:space="preserve"> fagligt og pædagogisk kompetent.</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eastAsia="Times New Roman" w:cstheme="minorHAnsi"/>
                <w:lang w:eastAsia="da-DK"/>
              </w:rPr>
              <w:t>vedligeholder</w:t>
            </w:r>
            <w:proofErr w:type="gramEnd"/>
            <w:r w:rsidRPr="00883D27">
              <w:rPr>
                <w:rFonts w:eastAsia="Times New Roman" w:cstheme="minorHAnsi"/>
                <w:lang w:eastAsia="da-DK"/>
              </w:rPr>
              <w:t xml:space="preserve"> sin faglige og pædagogiske kompetencer</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eastAsia="Times New Roman" w:cstheme="minorHAnsi"/>
                <w:lang w:eastAsia="da-DK"/>
              </w:rPr>
              <w:t>styrker</w:t>
            </w:r>
            <w:proofErr w:type="gramEnd"/>
            <w:r w:rsidRPr="00883D27">
              <w:rPr>
                <w:rFonts w:eastAsia="Times New Roman" w:cstheme="minorHAnsi"/>
                <w:lang w:eastAsia="da-DK"/>
              </w:rPr>
              <w:t xml:space="preserve"> den enkelte elevs læringsforudsætninger</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eastAsia="Times New Roman" w:cstheme="minorHAnsi"/>
                <w:lang w:eastAsia="da-DK"/>
              </w:rPr>
              <w:t>udfordrer</w:t>
            </w:r>
            <w:proofErr w:type="gramEnd"/>
            <w:r w:rsidRPr="00883D27">
              <w:rPr>
                <w:rFonts w:eastAsia="Times New Roman" w:cstheme="minorHAnsi"/>
                <w:lang w:eastAsia="da-DK"/>
              </w:rPr>
              <w:t xml:space="preserve"> og motiverer eleverne</w:t>
            </w:r>
            <w:r>
              <w:rPr>
                <w:rFonts w:eastAsia="Times New Roman" w:cstheme="minorHAnsi"/>
                <w:lang w:eastAsia="da-DK"/>
              </w:rPr>
              <w:t>, så de bliver så dygtige som muligt.</w:t>
            </w:r>
            <w:r w:rsidRPr="00883D27">
              <w:rPr>
                <w:rFonts w:eastAsia="Times New Roman" w:cstheme="minorHAnsi"/>
                <w:lang w:eastAsia="da-DK"/>
              </w:rPr>
              <w:t>.</w:t>
            </w:r>
          </w:p>
          <w:p w:rsidR="005011FE" w:rsidRPr="00883D27" w:rsidRDefault="005011FE" w:rsidP="005011FE">
            <w:pPr>
              <w:pStyle w:val="Listeafsnit"/>
              <w:numPr>
                <w:ilvl w:val="0"/>
                <w:numId w:val="32"/>
              </w:numPr>
              <w:rPr>
                <w:rFonts w:cstheme="minorHAnsi"/>
              </w:rPr>
            </w:pPr>
            <w:proofErr w:type="gramStart"/>
            <w:r w:rsidRPr="00883D27">
              <w:rPr>
                <w:rFonts w:cstheme="minorHAnsi"/>
              </w:rPr>
              <w:t>tænker</w:t>
            </w:r>
            <w:proofErr w:type="gramEnd"/>
            <w:r w:rsidRPr="00883D27">
              <w:rPr>
                <w:rFonts w:cstheme="minorHAnsi"/>
              </w:rPr>
              <w:t xml:space="preserve"> anderledes, nyskabende og eksperimenterende</w:t>
            </w:r>
          </w:p>
          <w:p w:rsidR="005011FE" w:rsidRPr="00883D27" w:rsidRDefault="005011FE" w:rsidP="005011FE">
            <w:pPr>
              <w:pStyle w:val="Listeafsnit"/>
              <w:numPr>
                <w:ilvl w:val="0"/>
                <w:numId w:val="32"/>
              </w:numPr>
              <w:rPr>
                <w:rFonts w:cstheme="minorHAnsi"/>
              </w:rPr>
            </w:pPr>
            <w:proofErr w:type="gramStart"/>
            <w:r w:rsidRPr="00883D27">
              <w:rPr>
                <w:rFonts w:eastAsia="Times New Roman" w:cstheme="minorHAnsi"/>
                <w:lang w:eastAsia="da-DK"/>
              </w:rPr>
              <w:t>behersker</w:t>
            </w:r>
            <w:proofErr w:type="gramEnd"/>
            <w:r w:rsidRPr="00883D27">
              <w:rPr>
                <w:rFonts w:eastAsia="Times New Roman" w:cstheme="minorHAnsi"/>
                <w:lang w:eastAsia="da-DK"/>
              </w:rPr>
              <w:t xml:space="preserve"> og gennemfører </w:t>
            </w:r>
            <w:r>
              <w:rPr>
                <w:rFonts w:eastAsia="Times New Roman" w:cstheme="minorHAnsi"/>
                <w:lang w:eastAsia="da-DK"/>
              </w:rPr>
              <w:t>differenceret undervisning.</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cstheme="minorHAnsi"/>
              </w:rPr>
              <w:t>er</w:t>
            </w:r>
            <w:proofErr w:type="gramEnd"/>
            <w:r w:rsidRPr="00883D27">
              <w:rPr>
                <w:rFonts w:cstheme="minorHAnsi"/>
              </w:rPr>
              <w:t xml:space="preserve"> synlig  rolle model og </w:t>
            </w:r>
            <w:r w:rsidRPr="00883D27">
              <w:rPr>
                <w:rFonts w:eastAsia="Times New Roman" w:cstheme="minorHAnsi"/>
                <w:lang w:eastAsia="da-DK"/>
              </w:rPr>
              <w:t>udviser engagement</w:t>
            </w:r>
          </w:p>
          <w:p w:rsidR="005011FE" w:rsidRPr="005D62AE"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5D62AE">
              <w:rPr>
                <w:rFonts w:cstheme="minorHAnsi"/>
              </w:rPr>
              <w:t>behersker</w:t>
            </w:r>
            <w:proofErr w:type="gramEnd"/>
            <w:r w:rsidRPr="005D62AE">
              <w:rPr>
                <w:rFonts w:cstheme="minorHAnsi"/>
              </w:rPr>
              <w:t xml:space="preserve"> feed-back</w:t>
            </w:r>
            <w:r>
              <w:rPr>
                <w:rFonts w:cstheme="minorHAnsi"/>
              </w:rPr>
              <w:t xml:space="preserve"> metoder, og anvender i passende omfang.</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sidRPr="00883D27">
              <w:rPr>
                <w:rFonts w:cstheme="minorHAnsi"/>
              </w:rPr>
              <w:t>udviser</w:t>
            </w:r>
            <w:proofErr w:type="gramEnd"/>
            <w:r w:rsidRPr="00883D27">
              <w:rPr>
                <w:rFonts w:cstheme="minorHAnsi"/>
              </w:rPr>
              <w:t xml:space="preserve"> respekt, tolerance, empati og interesse for eleven - tror på, at hver enkelt elev har potentiale til at lære.</w:t>
            </w:r>
          </w:p>
          <w:p w:rsidR="005011FE" w:rsidRPr="00883D27" w:rsidRDefault="005011FE" w:rsidP="005011FE">
            <w:pPr>
              <w:pStyle w:val="Listeafsnit"/>
              <w:numPr>
                <w:ilvl w:val="0"/>
                <w:numId w:val="32"/>
              </w:numPr>
              <w:spacing w:before="100" w:beforeAutospacing="1" w:after="100" w:afterAutospacing="1" w:line="285" w:lineRule="atLeast"/>
              <w:rPr>
                <w:rFonts w:eastAsia="Times New Roman" w:cstheme="minorHAnsi"/>
                <w:lang w:eastAsia="da-DK"/>
              </w:rPr>
            </w:pPr>
            <w:proofErr w:type="gramStart"/>
            <w:r>
              <w:rPr>
                <w:rFonts w:eastAsia="Times New Roman" w:cstheme="minorHAnsi"/>
                <w:lang w:eastAsia="da-DK"/>
              </w:rPr>
              <w:t>kan</w:t>
            </w:r>
            <w:proofErr w:type="gramEnd"/>
            <w:r>
              <w:rPr>
                <w:rFonts w:eastAsia="Times New Roman" w:cstheme="minorHAnsi"/>
                <w:lang w:eastAsia="da-DK"/>
              </w:rPr>
              <w:t xml:space="preserve"> og vil arbejde i teams.</w:t>
            </w:r>
          </w:p>
          <w:p w:rsidR="005011FE" w:rsidRPr="005D62AE" w:rsidRDefault="005011FE" w:rsidP="00F70449">
            <w:pPr>
              <w:pStyle w:val="Overskrift3"/>
            </w:pPr>
            <w:bookmarkStart w:id="6" w:name="_Toc11137915"/>
            <w:r w:rsidRPr="005D62AE">
              <w:t>Klasseledelse</w:t>
            </w:r>
            <w:bookmarkEnd w:id="6"/>
          </w:p>
          <w:p w:rsidR="005011FE" w:rsidRPr="005D62AE" w:rsidRDefault="005011FE" w:rsidP="005011FE">
            <w:pPr>
              <w:rPr>
                <w:rFonts w:cstheme="minorHAnsi"/>
                <w:b/>
              </w:rPr>
            </w:pPr>
            <w:r w:rsidRPr="005D62AE">
              <w:rPr>
                <w:rFonts w:cstheme="minorHAnsi"/>
                <w:b/>
              </w:rPr>
              <w:t>Den professionelle underviser</w:t>
            </w:r>
          </w:p>
          <w:p w:rsidR="005011FE" w:rsidRDefault="005011FE" w:rsidP="005011FE">
            <w:pPr>
              <w:pStyle w:val="Listeafsnit"/>
              <w:numPr>
                <w:ilvl w:val="0"/>
                <w:numId w:val="29"/>
              </w:numPr>
              <w:ind w:left="567" w:hanging="283"/>
              <w:rPr>
                <w:rFonts w:cstheme="minorHAnsi"/>
              </w:rPr>
            </w:pPr>
            <w:proofErr w:type="gramStart"/>
            <w:r>
              <w:rPr>
                <w:rFonts w:cstheme="minorHAnsi"/>
              </w:rPr>
              <w:t>er</w:t>
            </w:r>
            <w:proofErr w:type="gramEnd"/>
            <w:r w:rsidRPr="00EF6418">
              <w:rPr>
                <w:rFonts w:cstheme="minorHAnsi"/>
              </w:rPr>
              <w:t xml:space="preserve"> bevidst om </w:t>
            </w:r>
            <w:r>
              <w:rPr>
                <w:rFonts w:cstheme="minorHAnsi"/>
              </w:rPr>
              <w:t>sin position som</w:t>
            </w:r>
            <w:r w:rsidRPr="00EF6418">
              <w:rPr>
                <w:rFonts w:cstheme="minorHAnsi"/>
              </w:rPr>
              <w:t xml:space="preserve"> rollemodel og </w:t>
            </w:r>
            <w:r>
              <w:rPr>
                <w:rFonts w:cstheme="minorHAnsi"/>
              </w:rPr>
              <w:t>betydningen</w:t>
            </w:r>
            <w:r w:rsidRPr="00EF6418">
              <w:rPr>
                <w:rFonts w:cstheme="minorHAnsi"/>
              </w:rPr>
              <w:t xml:space="preserve"> heraf</w:t>
            </w:r>
          </w:p>
          <w:p w:rsidR="005011FE" w:rsidRPr="00EF6418" w:rsidRDefault="005011FE" w:rsidP="005011FE">
            <w:pPr>
              <w:pStyle w:val="Listeafsnit"/>
              <w:numPr>
                <w:ilvl w:val="0"/>
                <w:numId w:val="29"/>
              </w:numPr>
              <w:ind w:left="567" w:hanging="283"/>
              <w:rPr>
                <w:rFonts w:cstheme="minorHAnsi"/>
              </w:rPr>
            </w:pPr>
            <w:proofErr w:type="gramStart"/>
            <w:r>
              <w:rPr>
                <w:rFonts w:cstheme="minorHAnsi"/>
              </w:rPr>
              <w:t>sætter</w:t>
            </w:r>
            <w:proofErr w:type="gramEnd"/>
            <w:r>
              <w:rPr>
                <w:rFonts w:cstheme="minorHAnsi"/>
              </w:rPr>
              <w:t xml:space="preserve"> klare rammer for samværet i klassen og sørger for overholdelse af spilleregler for positiv klasserumskultur.</w:t>
            </w:r>
          </w:p>
          <w:p w:rsidR="005011FE" w:rsidRPr="00EF6418" w:rsidRDefault="005011FE" w:rsidP="005011FE">
            <w:pPr>
              <w:pStyle w:val="Listeafsnit"/>
              <w:numPr>
                <w:ilvl w:val="0"/>
                <w:numId w:val="29"/>
              </w:numPr>
              <w:ind w:left="567" w:hanging="283"/>
              <w:rPr>
                <w:rFonts w:cstheme="minorHAnsi"/>
              </w:rPr>
            </w:pPr>
            <w:proofErr w:type="gramStart"/>
            <w:r w:rsidRPr="00EF6418">
              <w:rPr>
                <w:rFonts w:cstheme="minorHAnsi"/>
              </w:rPr>
              <w:t>skabe</w:t>
            </w:r>
            <w:r>
              <w:rPr>
                <w:rFonts w:cstheme="minorHAnsi"/>
              </w:rPr>
              <w:t>r</w:t>
            </w:r>
            <w:proofErr w:type="gramEnd"/>
            <w:r w:rsidRPr="00EF6418">
              <w:rPr>
                <w:rFonts w:cstheme="minorHAnsi"/>
              </w:rPr>
              <w:t xml:space="preserve"> struktur i undervisningen </w:t>
            </w:r>
            <w:r>
              <w:rPr>
                <w:rFonts w:cstheme="minorHAnsi"/>
              </w:rPr>
              <w:t xml:space="preserve">bl.a. </w:t>
            </w:r>
            <w:r w:rsidRPr="00EF6418">
              <w:rPr>
                <w:rFonts w:cstheme="minorHAnsi"/>
              </w:rPr>
              <w:t>ved tydelig og klar kommunikation</w:t>
            </w:r>
            <w:r>
              <w:rPr>
                <w:rFonts w:cstheme="minorHAnsi"/>
              </w:rPr>
              <w:t xml:space="preserve"> i </w:t>
            </w:r>
            <w:r w:rsidRPr="00EF6418">
              <w:rPr>
                <w:rFonts w:cstheme="minorHAnsi"/>
              </w:rPr>
              <w:t>klasserummet.</w:t>
            </w:r>
          </w:p>
          <w:p w:rsidR="005011FE" w:rsidRPr="00EF6418" w:rsidRDefault="005011FE" w:rsidP="005011FE">
            <w:pPr>
              <w:pStyle w:val="Listeafsnit"/>
              <w:numPr>
                <w:ilvl w:val="0"/>
                <w:numId w:val="29"/>
              </w:numPr>
              <w:ind w:left="567" w:hanging="283"/>
              <w:rPr>
                <w:rFonts w:cstheme="minorHAnsi"/>
              </w:rPr>
            </w:pPr>
            <w:proofErr w:type="gramStart"/>
            <w:r w:rsidRPr="00EF6418">
              <w:rPr>
                <w:rFonts w:cstheme="minorHAnsi"/>
              </w:rPr>
              <w:t>skabe</w:t>
            </w:r>
            <w:r>
              <w:rPr>
                <w:rFonts w:cstheme="minorHAnsi"/>
              </w:rPr>
              <w:t>r</w:t>
            </w:r>
            <w:proofErr w:type="gramEnd"/>
            <w:r w:rsidRPr="00EF6418">
              <w:rPr>
                <w:rFonts w:cstheme="minorHAnsi"/>
              </w:rPr>
              <w:t xml:space="preserve"> klare og tydelige rammer vha. lektionsplaner, ugeskemaer.</w:t>
            </w:r>
          </w:p>
          <w:p w:rsidR="005011FE" w:rsidRPr="00EF6418" w:rsidRDefault="005011FE" w:rsidP="005011FE">
            <w:pPr>
              <w:pStyle w:val="Listeafsnit"/>
              <w:numPr>
                <w:ilvl w:val="0"/>
                <w:numId w:val="29"/>
              </w:numPr>
              <w:ind w:left="567" w:hanging="283"/>
              <w:rPr>
                <w:rFonts w:cstheme="minorHAnsi"/>
              </w:rPr>
            </w:pPr>
            <w:proofErr w:type="gramStart"/>
            <w:r w:rsidRPr="00EF6418">
              <w:rPr>
                <w:rFonts w:cstheme="minorHAnsi"/>
              </w:rPr>
              <w:t>sætte</w:t>
            </w:r>
            <w:r>
              <w:rPr>
                <w:rFonts w:cstheme="minorHAnsi"/>
              </w:rPr>
              <w:t>r</w:t>
            </w:r>
            <w:proofErr w:type="gramEnd"/>
            <w:r>
              <w:rPr>
                <w:rFonts w:cstheme="minorHAnsi"/>
              </w:rPr>
              <w:t xml:space="preserve"> tydelige </w:t>
            </w:r>
            <w:r w:rsidRPr="00EF6418">
              <w:rPr>
                <w:rFonts w:cstheme="minorHAnsi"/>
              </w:rPr>
              <w:t xml:space="preserve">mål / </w:t>
            </w:r>
            <w:r>
              <w:rPr>
                <w:rFonts w:cstheme="minorHAnsi"/>
              </w:rPr>
              <w:t>delmål for undervisningen.</w:t>
            </w:r>
          </w:p>
          <w:p w:rsidR="005011FE" w:rsidRPr="00EF6418" w:rsidRDefault="005011FE" w:rsidP="005011FE">
            <w:pPr>
              <w:pStyle w:val="Listeafsnit"/>
              <w:numPr>
                <w:ilvl w:val="0"/>
                <w:numId w:val="29"/>
              </w:numPr>
              <w:ind w:left="567" w:hanging="283"/>
              <w:rPr>
                <w:rFonts w:cstheme="minorHAnsi"/>
              </w:rPr>
            </w:pPr>
            <w:proofErr w:type="gramStart"/>
            <w:r w:rsidRPr="00EF6418">
              <w:rPr>
                <w:rFonts w:cstheme="minorHAnsi"/>
              </w:rPr>
              <w:t>bestræbe</w:t>
            </w:r>
            <w:r>
              <w:rPr>
                <w:rFonts w:cstheme="minorHAnsi"/>
              </w:rPr>
              <w:t>r</w:t>
            </w:r>
            <w:proofErr w:type="gramEnd"/>
            <w:r w:rsidRPr="00EF6418">
              <w:rPr>
                <w:rFonts w:cstheme="minorHAnsi"/>
              </w:rPr>
              <w:t xml:space="preserve"> sig på at give </w:t>
            </w:r>
            <w:r>
              <w:rPr>
                <w:rFonts w:cstheme="minorHAnsi"/>
              </w:rPr>
              <w:t>løbende og differentieret feedback, så eleven er opdateret på sit standpunkt</w:t>
            </w:r>
          </w:p>
          <w:p w:rsidR="005011FE" w:rsidRPr="005D62AE" w:rsidRDefault="005011FE" w:rsidP="00F70449">
            <w:pPr>
              <w:pStyle w:val="Overskrift3"/>
            </w:pPr>
            <w:bookmarkStart w:id="7" w:name="_Toc11137916"/>
            <w:r w:rsidRPr="005D62AE">
              <w:t>Relationer</w:t>
            </w:r>
            <w:bookmarkEnd w:id="7"/>
          </w:p>
          <w:p w:rsidR="005011FE" w:rsidRPr="005D62AE" w:rsidRDefault="005011FE" w:rsidP="005011FE">
            <w:pPr>
              <w:rPr>
                <w:rFonts w:cstheme="minorHAnsi"/>
                <w:b/>
              </w:rPr>
            </w:pPr>
            <w:r w:rsidRPr="005D62AE">
              <w:rPr>
                <w:rFonts w:cstheme="minorHAnsi"/>
                <w:b/>
              </w:rPr>
              <w:t>Den professionelle underviser:</w:t>
            </w:r>
          </w:p>
          <w:p w:rsidR="005011FE" w:rsidRPr="00192082" w:rsidRDefault="005011FE" w:rsidP="005011FE">
            <w:pPr>
              <w:pStyle w:val="Listeafsnit"/>
              <w:numPr>
                <w:ilvl w:val="0"/>
                <w:numId w:val="30"/>
              </w:numPr>
              <w:ind w:left="567"/>
              <w:rPr>
                <w:rFonts w:cstheme="minorHAnsi"/>
              </w:rPr>
            </w:pPr>
            <w:proofErr w:type="gramStart"/>
            <w:r>
              <w:rPr>
                <w:rFonts w:cstheme="minorHAnsi"/>
                <w:bCs/>
              </w:rPr>
              <w:t>støtter</w:t>
            </w:r>
            <w:proofErr w:type="gramEnd"/>
            <w:r>
              <w:rPr>
                <w:rFonts w:cstheme="minorHAnsi"/>
                <w:bCs/>
              </w:rPr>
              <w:t xml:space="preserve"> eleven i bestræbelserne på at få den ønskede uddannelse.</w:t>
            </w:r>
          </w:p>
          <w:p w:rsidR="005011FE" w:rsidRPr="00192082" w:rsidRDefault="005011FE" w:rsidP="005011FE">
            <w:pPr>
              <w:pStyle w:val="Listeafsnit"/>
              <w:numPr>
                <w:ilvl w:val="0"/>
                <w:numId w:val="30"/>
              </w:numPr>
              <w:ind w:left="567"/>
              <w:rPr>
                <w:rFonts w:cstheme="minorHAnsi"/>
              </w:rPr>
            </w:pPr>
            <w:proofErr w:type="gramStart"/>
            <w:r w:rsidRPr="00EF6418">
              <w:rPr>
                <w:rFonts w:cstheme="minorHAnsi"/>
                <w:bCs/>
              </w:rPr>
              <w:t>opbygger</w:t>
            </w:r>
            <w:proofErr w:type="gramEnd"/>
            <w:r w:rsidRPr="00EF6418">
              <w:rPr>
                <w:rFonts w:cstheme="minorHAnsi"/>
                <w:bCs/>
              </w:rPr>
              <w:t xml:space="preserve"> gensidige respekt</w:t>
            </w:r>
            <w:r>
              <w:rPr>
                <w:rFonts w:cstheme="minorHAnsi"/>
                <w:bCs/>
              </w:rPr>
              <w:t>fulde forhold</w:t>
            </w:r>
            <w:r w:rsidRPr="00EF6418">
              <w:rPr>
                <w:rFonts w:cstheme="minorHAnsi"/>
                <w:bCs/>
              </w:rPr>
              <w:t xml:space="preserve"> til eleverne</w:t>
            </w:r>
            <w:r>
              <w:rPr>
                <w:rFonts w:cstheme="minorHAnsi"/>
                <w:bCs/>
              </w:rPr>
              <w:t xml:space="preserve">, kendetegnet </w:t>
            </w:r>
            <w:r w:rsidRPr="00EF6418">
              <w:rPr>
                <w:rFonts w:cstheme="minorHAnsi"/>
                <w:bCs/>
              </w:rPr>
              <w:t xml:space="preserve">ved </w:t>
            </w:r>
            <w:r>
              <w:rPr>
                <w:rFonts w:cstheme="minorHAnsi"/>
                <w:bCs/>
              </w:rPr>
              <w:t>tillid og positiv</w:t>
            </w:r>
            <w:r w:rsidRPr="00EF6418">
              <w:rPr>
                <w:rFonts w:cstheme="minorHAnsi"/>
                <w:bCs/>
              </w:rPr>
              <w:t xml:space="preserve"> </w:t>
            </w:r>
            <w:r>
              <w:rPr>
                <w:rFonts w:cstheme="minorHAnsi"/>
                <w:bCs/>
              </w:rPr>
              <w:t>adfærd.</w:t>
            </w:r>
          </w:p>
          <w:p w:rsidR="005011FE" w:rsidRPr="00EF6418" w:rsidRDefault="005011FE" w:rsidP="005011FE">
            <w:pPr>
              <w:pStyle w:val="Listeafsnit"/>
              <w:numPr>
                <w:ilvl w:val="0"/>
                <w:numId w:val="30"/>
              </w:numPr>
              <w:ind w:left="567"/>
              <w:rPr>
                <w:rFonts w:cstheme="minorHAnsi"/>
              </w:rPr>
            </w:pPr>
            <w:proofErr w:type="gramStart"/>
            <w:r>
              <w:rPr>
                <w:rFonts w:cstheme="minorHAnsi"/>
                <w:bCs/>
              </w:rPr>
              <w:t>understøtter</w:t>
            </w:r>
            <w:proofErr w:type="gramEnd"/>
            <w:r>
              <w:rPr>
                <w:rFonts w:cstheme="minorHAnsi"/>
                <w:bCs/>
              </w:rPr>
              <w:t xml:space="preserve"> sociale aktiviteter, der fremmer relationer eleverne imellem.</w:t>
            </w:r>
          </w:p>
          <w:p w:rsidR="005011FE" w:rsidRPr="00EF6418" w:rsidRDefault="005011FE" w:rsidP="005011FE">
            <w:pPr>
              <w:pStyle w:val="Listeafsnit"/>
              <w:numPr>
                <w:ilvl w:val="0"/>
                <w:numId w:val="30"/>
              </w:numPr>
              <w:ind w:left="567"/>
              <w:rPr>
                <w:rFonts w:cstheme="minorHAnsi"/>
              </w:rPr>
            </w:pPr>
            <w:proofErr w:type="gramStart"/>
            <w:r w:rsidRPr="00EF6418">
              <w:rPr>
                <w:rFonts w:cstheme="minorHAnsi"/>
                <w:bCs/>
              </w:rPr>
              <w:t>er</w:t>
            </w:r>
            <w:proofErr w:type="gramEnd"/>
            <w:r w:rsidRPr="00EF6418">
              <w:rPr>
                <w:rFonts w:cstheme="minorHAnsi"/>
                <w:bCs/>
              </w:rPr>
              <w:t xml:space="preserve"> opmærksom på den enkelt elevs behov og afstemmer forventninger mellem underviser og elev</w:t>
            </w:r>
          </w:p>
          <w:p w:rsidR="005011FE" w:rsidRPr="00325F6F" w:rsidRDefault="005011FE" w:rsidP="005011FE">
            <w:pPr>
              <w:pStyle w:val="Listeafsnit"/>
              <w:numPr>
                <w:ilvl w:val="0"/>
                <w:numId w:val="30"/>
              </w:numPr>
              <w:ind w:left="567"/>
              <w:rPr>
                <w:rFonts w:cstheme="minorHAnsi"/>
              </w:rPr>
            </w:pPr>
            <w:proofErr w:type="gramStart"/>
            <w:r>
              <w:rPr>
                <w:rFonts w:cstheme="minorHAnsi"/>
                <w:bCs/>
              </w:rPr>
              <w:t>udvikler</w:t>
            </w:r>
            <w:proofErr w:type="gramEnd"/>
            <w:r w:rsidRPr="00755F34">
              <w:rPr>
                <w:rFonts w:cstheme="minorHAnsi"/>
                <w:bCs/>
              </w:rPr>
              <w:t xml:space="preserve"> undervisningsform</w:t>
            </w:r>
            <w:r>
              <w:rPr>
                <w:rFonts w:cstheme="minorHAnsi"/>
                <w:bCs/>
              </w:rPr>
              <w:t>erne, med</w:t>
            </w:r>
            <w:r w:rsidRPr="00755F34">
              <w:rPr>
                <w:rFonts w:cstheme="minorHAnsi"/>
                <w:bCs/>
              </w:rPr>
              <w:t xml:space="preserve"> udgangspunkt i elevens læringsforudsætninger </w:t>
            </w:r>
            <w:r>
              <w:rPr>
                <w:rFonts w:cstheme="minorHAnsi"/>
                <w:bCs/>
              </w:rPr>
              <w:t xml:space="preserve">og </w:t>
            </w:r>
            <w:r w:rsidRPr="00755F34">
              <w:rPr>
                <w:rFonts w:cstheme="minorHAnsi"/>
                <w:bCs/>
              </w:rPr>
              <w:t xml:space="preserve"> underviserens didaktiske overvejelser.</w:t>
            </w:r>
          </w:p>
          <w:p w:rsidR="005011FE" w:rsidRPr="005D62AE" w:rsidRDefault="005011FE" w:rsidP="00F70449">
            <w:pPr>
              <w:pStyle w:val="Overskrift3"/>
            </w:pPr>
            <w:bookmarkStart w:id="8" w:name="_Toc11137917"/>
            <w:r w:rsidRPr="005D62AE">
              <w:t>Rettidig omhu</w:t>
            </w:r>
            <w:bookmarkEnd w:id="8"/>
          </w:p>
          <w:p w:rsidR="005011FE" w:rsidRPr="005D62AE" w:rsidRDefault="005011FE" w:rsidP="005011FE">
            <w:pPr>
              <w:rPr>
                <w:rFonts w:cstheme="minorHAnsi"/>
                <w:b/>
              </w:rPr>
            </w:pPr>
            <w:r w:rsidRPr="005D62AE">
              <w:rPr>
                <w:rFonts w:cstheme="minorHAnsi"/>
                <w:b/>
              </w:rPr>
              <w:t>Den professionelle underviser:</w:t>
            </w:r>
          </w:p>
          <w:p w:rsidR="005011FE" w:rsidRDefault="005011FE" w:rsidP="005011FE">
            <w:pPr>
              <w:pStyle w:val="Listeafsnit"/>
              <w:numPr>
                <w:ilvl w:val="0"/>
                <w:numId w:val="31"/>
              </w:numPr>
              <w:ind w:left="567"/>
              <w:rPr>
                <w:rFonts w:cstheme="minorHAnsi"/>
              </w:rPr>
            </w:pPr>
            <w:proofErr w:type="gramStart"/>
            <w:r>
              <w:rPr>
                <w:rFonts w:cstheme="minorHAnsi"/>
              </w:rPr>
              <w:t>agerer</w:t>
            </w:r>
            <w:proofErr w:type="gramEnd"/>
            <w:r>
              <w:rPr>
                <w:rFonts w:cstheme="minorHAnsi"/>
              </w:rPr>
              <w:t xml:space="preserve"> rollemodel</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overholder</w:t>
            </w:r>
            <w:proofErr w:type="gramEnd"/>
            <w:r w:rsidRPr="00EF6418">
              <w:rPr>
                <w:rFonts w:cstheme="minorHAnsi"/>
              </w:rPr>
              <w:t xml:space="preserve"> undervisningstider</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møder</w:t>
            </w:r>
            <w:proofErr w:type="gramEnd"/>
            <w:r w:rsidRPr="00EF6418">
              <w:rPr>
                <w:rFonts w:cstheme="minorHAnsi"/>
              </w:rPr>
              <w:t xml:space="preserve"> </w:t>
            </w:r>
            <w:r>
              <w:rPr>
                <w:rFonts w:cstheme="minorHAnsi"/>
              </w:rPr>
              <w:t xml:space="preserve">altid </w:t>
            </w:r>
            <w:r w:rsidRPr="00EF6418">
              <w:rPr>
                <w:rFonts w:cstheme="minorHAnsi"/>
              </w:rPr>
              <w:t>velforberedt</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viser</w:t>
            </w:r>
            <w:proofErr w:type="gramEnd"/>
            <w:r w:rsidRPr="00EF6418">
              <w:rPr>
                <w:rFonts w:cstheme="minorHAnsi"/>
              </w:rPr>
              <w:t xml:space="preserve"> motivation og engagement</w:t>
            </w:r>
            <w:r>
              <w:rPr>
                <w:rFonts w:cstheme="minorHAnsi"/>
              </w:rPr>
              <w:t>, går forrest</w:t>
            </w:r>
          </w:p>
          <w:p w:rsidR="005011FE" w:rsidRPr="00EF6418" w:rsidRDefault="005011FE" w:rsidP="005011FE">
            <w:pPr>
              <w:pStyle w:val="Listeafsnit"/>
              <w:numPr>
                <w:ilvl w:val="0"/>
                <w:numId w:val="31"/>
              </w:numPr>
              <w:ind w:left="567"/>
              <w:rPr>
                <w:rFonts w:cstheme="minorHAnsi"/>
              </w:rPr>
            </w:pPr>
            <w:proofErr w:type="gramStart"/>
            <w:r>
              <w:rPr>
                <w:rFonts w:cstheme="minorHAnsi"/>
              </w:rPr>
              <w:t>er</w:t>
            </w:r>
            <w:proofErr w:type="gramEnd"/>
            <w:r>
              <w:rPr>
                <w:rFonts w:cstheme="minorHAnsi"/>
              </w:rPr>
              <w:t xml:space="preserve"> velsoigneret og passende påklædt.</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agerer</w:t>
            </w:r>
            <w:proofErr w:type="gramEnd"/>
            <w:r w:rsidRPr="00EF6418">
              <w:rPr>
                <w:rFonts w:cstheme="minorHAnsi"/>
              </w:rPr>
              <w:t xml:space="preserve"> aktivt og deltagende i afdelingens aktiviteter</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er</w:t>
            </w:r>
            <w:proofErr w:type="gramEnd"/>
            <w:r w:rsidRPr="00EF6418">
              <w:rPr>
                <w:rFonts w:cstheme="minorHAnsi"/>
              </w:rPr>
              <w:t xml:space="preserve"> konstruktiv </w:t>
            </w:r>
            <w:r>
              <w:rPr>
                <w:rFonts w:cstheme="minorHAnsi"/>
              </w:rPr>
              <w:t>og positiv</w:t>
            </w:r>
          </w:p>
          <w:p w:rsidR="005011FE" w:rsidRPr="00EF6418" w:rsidRDefault="005011FE" w:rsidP="005011FE">
            <w:pPr>
              <w:pStyle w:val="Listeafsnit"/>
              <w:numPr>
                <w:ilvl w:val="0"/>
                <w:numId w:val="31"/>
              </w:numPr>
              <w:ind w:left="567"/>
              <w:rPr>
                <w:rFonts w:cstheme="minorHAnsi"/>
              </w:rPr>
            </w:pPr>
            <w:proofErr w:type="gramStart"/>
            <w:r w:rsidRPr="00EF6418">
              <w:rPr>
                <w:rFonts w:cstheme="minorHAnsi"/>
              </w:rPr>
              <w:t>viser</w:t>
            </w:r>
            <w:proofErr w:type="gramEnd"/>
            <w:r>
              <w:rPr>
                <w:rFonts w:cstheme="minorHAnsi"/>
              </w:rPr>
              <w:t xml:space="preserve"> omsorg for kolleg</w:t>
            </w:r>
            <w:r w:rsidRPr="00EF6418">
              <w:rPr>
                <w:rFonts w:cstheme="minorHAnsi"/>
              </w:rPr>
              <w:t>er og elever</w:t>
            </w:r>
          </w:p>
          <w:p w:rsidR="005011FE" w:rsidRDefault="005011FE" w:rsidP="005011FE">
            <w:pPr>
              <w:pStyle w:val="Listeafsnit"/>
              <w:numPr>
                <w:ilvl w:val="0"/>
                <w:numId w:val="31"/>
              </w:numPr>
              <w:ind w:left="567"/>
              <w:rPr>
                <w:rFonts w:cstheme="minorHAnsi"/>
              </w:rPr>
            </w:pPr>
            <w:proofErr w:type="gramStart"/>
            <w:r>
              <w:rPr>
                <w:rFonts w:cstheme="minorHAnsi"/>
              </w:rPr>
              <w:t>kender</w:t>
            </w:r>
            <w:proofErr w:type="gramEnd"/>
            <w:r>
              <w:rPr>
                <w:rFonts w:cstheme="minorHAnsi"/>
              </w:rPr>
              <w:t xml:space="preserve"> og overholder afdelingens procedurer.</w:t>
            </w:r>
          </w:p>
          <w:p w:rsidR="005011FE" w:rsidRDefault="005011FE" w:rsidP="005011FE">
            <w:pPr>
              <w:pStyle w:val="Overskrift4"/>
            </w:pPr>
          </w:p>
        </w:tc>
      </w:tr>
    </w:tbl>
    <w:p w:rsidR="00735811" w:rsidRPr="00C9622E" w:rsidRDefault="00735811" w:rsidP="00FD55BA">
      <w:pPr>
        <w:spacing w:after="0" w:line="240" w:lineRule="auto"/>
        <w:rPr>
          <w:rFonts w:ascii="Verdana" w:hAnsi="Verdana"/>
        </w:rPr>
      </w:pPr>
    </w:p>
    <w:p w:rsidR="00735811" w:rsidRDefault="00735811" w:rsidP="00941C6F">
      <w:pPr>
        <w:spacing w:after="0" w:line="240" w:lineRule="auto"/>
        <w:rPr>
          <w:rFonts w:ascii="Verdana" w:hAnsi="Verdana"/>
        </w:rPr>
      </w:pPr>
    </w:p>
    <w:p w:rsidR="00941C6F" w:rsidRPr="0094153A" w:rsidRDefault="00941C6F" w:rsidP="00F70449">
      <w:pPr>
        <w:pStyle w:val="Overskrift2"/>
      </w:pPr>
      <w:bookmarkStart w:id="9" w:name="_Toc11137918"/>
      <w:r w:rsidRPr="0094153A">
        <w:t xml:space="preserve">Særligt for </w:t>
      </w:r>
      <w:r w:rsidR="0094153A" w:rsidRPr="0094153A">
        <w:t>hovedforløb</w:t>
      </w:r>
      <w:r w:rsidRPr="0094153A">
        <w:t>:</w:t>
      </w:r>
      <w:bookmarkEnd w:id="9"/>
    </w:p>
    <w:p w:rsidR="00941C6F" w:rsidRPr="0094153A" w:rsidRDefault="00941C6F" w:rsidP="00941C6F">
      <w:pPr>
        <w:spacing w:after="0" w:line="240" w:lineRule="auto"/>
        <w:rPr>
          <w:rFonts w:ascii="Verdana" w:hAnsi="Verdana"/>
        </w:rPr>
      </w:pPr>
    </w:p>
    <w:p w:rsidR="00941C6F" w:rsidRPr="00701A93" w:rsidRDefault="00A16833" w:rsidP="00941C6F">
      <w:pPr>
        <w:rPr>
          <w:rFonts w:ascii="Verdana" w:hAnsi="Verdana" w:cs="Arial"/>
        </w:rPr>
      </w:pPr>
      <w:r w:rsidRPr="0094153A">
        <w:rPr>
          <w:rFonts w:ascii="Verdana" w:hAnsi="Verdana" w:cs="Arial"/>
        </w:rPr>
        <w:t>Eleven</w:t>
      </w:r>
      <w:r w:rsidR="00941C6F" w:rsidRPr="0094153A">
        <w:rPr>
          <w:rFonts w:ascii="Verdana" w:hAnsi="Verdana" w:cs="Arial"/>
        </w:rPr>
        <w:t xml:space="preserve"> vil til hvert fag modtage den teoretiske og instruktionsmæssige undervisning</w:t>
      </w:r>
      <w:r w:rsidRPr="0094153A">
        <w:rPr>
          <w:rFonts w:ascii="Verdana" w:hAnsi="Verdana" w:cs="Arial"/>
        </w:rPr>
        <w:t xml:space="preserve">, der gør, at han/hun kan </w:t>
      </w:r>
      <w:r w:rsidR="00941C6F" w:rsidRPr="0094153A">
        <w:rPr>
          <w:rFonts w:ascii="Verdana" w:hAnsi="Verdana" w:cs="Arial"/>
        </w:rPr>
        <w:t>arbejde selvstændigt med de opgaver</w:t>
      </w:r>
      <w:r w:rsidRPr="0094153A">
        <w:rPr>
          <w:rFonts w:ascii="Verdana" w:hAnsi="Verdana" w:cs="Arial"/>
        </w:rPr>
        <w:t>,</w:t>
      </w:r>
      <w:r w:rsidR="00941C6F" w:rsidRPr="0094153A">
        <w:rPr>
          <w:rFonts w:ascii="Verdana" w:hAnsi="Verdana" w:cs="Arial"/>
        </w:rPr>
        <w:t xml:space="preserve"> der hører til det enkelte fag. Den teoretiske klasseundervisning vil som hovedregel være placeret først i forløbet, og det tilstræbes</w:t>
      </w:r>
      <w:r w:rsidRPr="0094153A">
        <w:rPr>
          <w:rFonts w:ascii="Verdana" w:hAnsi="Verdana" w:cs="Arial"/>
        </w:rPr>
        <w:t>,</w:t>
      </w:r>
      <w:r w:rsidR="00941C6F" w:rsidRPr="0094153A">
        <w:rPr>
          <w:rFonts w:ascii="Verdana" w:hAnsi="Verdana" w:cs="Arial"/>
        </w:rPr>
        <w:t xml:space="preserve"> at t</w:t>
      </w:r>
      <w:r w:rsidRPr="0094153A">
        <w:rPr>
          <w:rFonts w:ascii="Verdana" w:hAnsi="Verdana" w:cs="Arial"/>
        </w:rPr>
        <w:t xml:space="preserve">eori er placeret om formiddagen og </w:t>
      </w:r>
      <w:r w:rsidR="00941C6F" w:rsidRPr="0094153A">
        <w:rPr>
          <w:rFonts w:ascii="Verdana" w:hAnsi="Verdana" w:cs="Arial"/>
        </w:rPr>
        <w:t>praktiske opgaver om eftermiddagen. Undervisningsdifferentiering og undervisningsmetodetilpasning er en af grundsubstanserne i den daglige undervisning</w:t>
      </w:r>
      <w:r w:rsidRPr="0094153A">
        <w:rPr>
          <w:rFonts w:ascii="Verdana" w:hAnsi="Verdana" w:cs="Arial"/>
        </w:rPr>
        <w:t>,</w:t>
      </w:r>
      <w:r w:rsidR="00941C6F" w:rsidRPr="0094153A">
        <w:rPr>
          <w:rFonts w:ascii="Verdana" w:hAnsi="Verdana" w:cs="Arial"/>
        </w:rPr>
        <w:t xml:space="preserve"> som stiller store krav til underviseren og til den enkelte elev. Underviseren skal være i stand til at støtte og</w:t>
      </w:r>
      <w:r w:rsidRPr="0094153A">
        <w:rPr>
          <w:rFonts w:ascii="Verdana" w:hAnsi="Verdana" w:cs="Arial"/>
        </w:rPr>
        <w:t xml:space="preserve"> tilpasse undervisningen til den enkelte elev på det rigtige niveau</w:t>
      </w:r>
      <w:r w:rsidR="00941C6F" w:rsidRPr="0094153A">
        <w:rPr>
          <w:rFonts w:ascii="Verdana" w:hAnsi="Verdana" w:cs="Arial"/>
        </w:rPr>
        <w:t xml:space="preserve"> i lige netop den problemstilling</w:t>
      </w:r>
      <w:r w:rsidRPr="0094153A">
        <w:rPr>
          <w:rFonts w:ascii="Verdana" w:hAnsi="Verdana" w:cs="Arial"/>
        </w:rPr>
        <w:t>, som eleven</w:t>
      </w:r>
      <w:r w:rsidR="00941C6F" w:rsidRPr="0094153A">
        <w:rPr>
          <w:rFonts w:ascii="Verdana" w:hAnsi="Verdana" w:cs="Arial"/>
        </w:rPr>
        <w:t xml:space="preserve"> står i. Det</w:t>
      </w:r>
      <w:r w:rsidRPr="0094153A">
        <w:rPr>
          <w:rFonts w:ascii="Verdana" w:hAnsi="Verdana" w:cs="Arial"/>
        </w:rPr>
        <w:t>te</w:t>
      </w:r>
      <w:r w:rsidR="00941C6F" w:rsidRPr="0094153A">
        <w:rPr>
          <w:rFonts w:ascii="Verdana" w:hAnsi="Verdana" w:cs="Arial"/>
        </w:rPr>
        <w:t xml:space="preserve"> stiller </w:t>
      </w:r>
      <w:r w:rsidRPr="0094153A">
        <w:rPr>
          <w:rFonts w:ascii="Verdana" w:hAnsi="Verdana" w:cs="Arial"/>
        </w:rPr>
        <w:t>d</w:t>
      </w:r>
      <w:r w:rsidR="00941C6F" w:rsidRPr="0094153A">
        <w:rPr>
          <w:rFonts w:ascii="Verdana" w:hAnsi="Verdana" w:cs="Arial"/>
        </w:rPr>
        <w:t xml:space="preserve">et krav til </w:t>
      </w:r>
      <w:r w:rsidRPr="0094153A">
        <w:rPr>
          <w:rFonts w:ascii="Verdana" w:hAnsi="Verdana" w:cs="Arial"/>
        </w:rPr>
        <w:t>e</w:t>
      </w:r>
      <w:r w:rsidR="00941C6F" w:rsidRPr="0094153A">
        <w:rPr>
          <w:rFonts w:ascii="Verdana" w:hAnsi="Verdana" w:cs="Arial"/>
        </w:rPr>
        <w:t>lev</w:t>
      </w:r>
      <w:r w:rsidRPr="0094153A">
        <w:rPr>
          <w:rFonts w:ascii="Verdana" w:hAnsi="Verdana" w:cs="Arial"/>
        </w:rPr>
        <w:t>en</w:t>
      </w:r>
      <w:r w:rsidR="00941C6F" w:rsidRPr="0094153A">
        <w:rPr>
          <w:rFonts w:ascii="Verdana" w:hAnsi="Verdana" w:cs="Arial"/>
        </w:rPr>
        <w:t xml:space="preserve">, at </w:t>
      </w:r>
      <w:r w:rsidRPr="0094153A">
        <w:rPr>
          <w:rFonts w:ascii="Verdana" w:hAnsi="Verdana" w:cs="Arial"/>
        </w:rPr>
        <w:t xml:space="preserve">han/hun </w:t>
      </w:r>
      <w:r w:rsidR="00941C6F" w:rsidRPr="0094153A">
        <w:rPr>
          <w:rFonts w:ascii="Verdana" w:hAnsi="Verdana" w:cs="Arial"/>
        </w:rPr>
        <w:t>konstant arbejder seriøst og målrettet med opgaver</w:t>
      </w:r>
      <w:r w:rsidRPr="0094153A">
        <w:rPr>
          <w:rFonts w:ascii="Verdana" w:hAnsi="Verdana" w:cs="Arial"/>
        </w:rPr>
        <w:t>ne</w:t>
      </w:r>
      <w:r w:rsidR="00941C6F" w:rsidRPr="0094153A">
        <w:rPr>
          <w:rFonts w:ascii="Verdana" w:hAnsi="Verdana" w:cs="Arial"/>
        </w:rPr>
        <w:t xml:space="preserve">, og at </w:t>
      </w:r>
      <w:r w:rsidRPr="0094153A">
        <w:rPr>
          <w:rFonts w:ascii="Verdana" w:hAnsi="Verdana" w:cs="Arial"/>
        </w:rPr>
        <w:t>han/hun</w:t>
      </w:r>
      <w:r w:rsidR="00941C6F" w:rsidRPr="0094153A">
        <w:rPr>
          <w:rFonts w:ascii="Verdana" w:hAnsi="Verdana" w:cs="Arial"/>
        </w:rPr>
        <w:t xml:space="preserve"> må have flere opgaver i gang på samme tid.</w:t>
      </w:r>
      <w:r w:rsidR="00941C6F" w:rsidRPr="00701A93">
        <w:rPr>
          <w:rFonts w:ascii="Verdana" w:hAnsi="Verdana" w:cs="Arial"/>
        </w:rPr>
        <w:t xml:space="preserve"> </w:t>
      </w:r>
    </w:p>
    <w:p w:rsidR="00941C6F" w:rsidRPr="00C9622E" w:rsidRDefault="00941C6F" w:rsidP="00941C6F">
      <w:pPr>
        <w:spacing w:after="0" w:line="240" w:lineRule="auto"/>
        <w:rPr>
          <w:rFonts w:ascii="Verdana" w:hAnsi="Verdana"/>
        </w:rPr>
      </w:pPr>
    </w:p>
    <w:p w:rsidR="00735811" w:rsidRDefault="00735811" w:rsidP="00F70449">
      <w:pPr>
        <w:pStyle w:val="Overskrift3"/>
      </w:pPr>
      <w:bookmarkStart w:id="10" w:name="_Toc11137919"/>
      <w:r w:rsidRPr="00C9622E">
        <w:t>Undervisningsdifferentiering</w:t>
      </w:r>
      <w:bookmarkEnd w:id="10"/>
      <w:r w:rsidRPr="00C9622E">
        <w:t xml:space="preserve"> </w:t>
      </w:r>
    </w:p>
    <w:p w:rsidR="0094153A" w:rsidRPr="0094153A" w:rsidRDefault="00550EE1" w:rsidP="0094153A">
      <w:pPr>
        <w:rPr>
          <w:rFonts w:ascii="Verdana" w:hAnsi="Verdana"/>
          <w:bCs/>
        </w:rPr>
      </w:pPr>
      <w:r w:rsidRPr="00550EE1">
        <w:rPr>
          <w:rFonts w:ascii="Verdana" w:hAnsi="Verdana"/>
          <w:bCs/>
        </w:rPr>
        <w:t>Dagligdagen i HOT</w:t>
      </w:r>
      <w:r>
        <w:rPr>
          <w:rFonts w:ascii="Verdana" w:hAnsi="Verdana"/>
          <w:bCs/>
        </w:rPr>
        <w:t xml:space="preserve"> er forskellig afhængig af niveau og uddannelsesretning, men generelt forsøger vi at udnytte flest mulige læringsstile, for at opnå mest mulig læring, </w:t>
      </w:r>
      <w:r w:rsidRPr="0094153A">
        <w:rPr>
          <w:rFonts w:ascii="Verdana" w:hAnsi="Verdana"/>
          <w:bCs/>
        </w:rPr>
        <w:t xml:space="preserve">til vores forskelligartede elevmasse. </w:t>
      </w:r>
      <w:r w:rsidR="0094153A" w:rsidRPr="0094153A">
        <w:rPr>
          <w:rFonts w:ascii="Verdana" w:hAnsi="Verdana"/>
          <w:bCs/>
        </w:rPr>
        <w:t>Ikke alle elever får de samme opgaver eller antal opgaver. Der vil være differentierede sværhedsgrader og krav til kvaliteten, i forhold til hvilket niveau eleven er på. I den forbindelse vil der også være divergerende krav til elevens selvstændighed og produktionshastighed.</w:t>
      </w:r>
    </w:p>
    <w:p w:rsidR="0094153A" w:rsidRDefault="0094153A" w:rsidP="0094153A">
      <w:pPr>
        <w:spacing w:after="0" w:line="240" w:lineRule="auto"/>
        <w:rPr>
          <w:rFonts w:ascii="Verdana" w:hAnsi="Verdana"/>
          <w:bCs/>
        </w:rPr>
      </w:pPr>
      <w:r w:rsidRPr="0094153A">
        <w:rPr>
          <w:rFonts w:ascii="Verdana" w:hAnsi="Verdana"/>
          <w:bCs/>
        </w:rPr>
        <w:t>Den grundlæggende teoretiske undervisning for de bundne opgaver vil være den samme for alle niveauer. Alle får så at sige den samme ”opstartsundervisning”. Når eleverne selvstændigt skal udføre opgaverne, vil der blive undervist i forskellige grupperinger og på forskellige niveauer, alt efter hvilket niveau den enkelte elev er på.</w:t>
      </w:r>
    </w:p>
    <w:p w:rsidR="0094153A" w:rsidRDefault="0094153A" w:rsidP="009E0100">
      <w:pPr>
        <w:spacing w:after="0" w:line="240" w:lineRule="auto"/>
        <w:rPr>
          <w:rFonts w:ascii="Verdana" w:hAnsi="Verdana"/>
          <w:bCs/>
        </w:rPr>
      </w:pPr>
    </w:p>
    <w:p w:rsidR="0094153A" w:rsidRPr="0094153A" w:rsidRDefault="0094153A" w:rsidP="009E0100">
      <w:pPr>
        <w:spacing w:after="0" w:line="240" w:lineRule="auto"/>
        <w:rPr>
          <w:rFonts w:ascii="Verdana" w:hAnsi="Verdana"/>
          <w:bCs/>
          <w:i/>
        </w:rPr>
      </w:pPr>
      <w:r>
        <w:rPr>
          <w:rFonts w:ascii="Verdana" w:hAnsi="Verdana"/>
          <w:bCs/>
          <w:i/>
        </w:rPr>
        <w:t>Gf2, data og elektronik hovedforløb gælder følgende:</w:t>
      </w:r>
    </w:p>
    <w:p w:rsidR="00C06597" w:rsidRDefault="00550EE1" w:rsidP="009E0100">
      <w:pPr>
        <w:spacing w:after="0" w:line="240" w:lineRule="auto"/>
        <w:rPr>
          <w:rFonts w:ascii="Verdana" w:hAnsi="Verdana"/>
          <w:bCs/>
        </w:rPr>
      </w:pPr>
      <w:r>
        <w:rPr>
          <w:rFonts w:ascii="Verdana" w:hAnsi="Verdana"/>
          <w:bCs/>
        </w:rPr>
        <w:t xml:space="preserve">En grundtanke vi forsøger at arbejde med i HOT, er OLC tankegangen (Open Learning Center), hvor en større gruppe studerende rent fysisk opholder sig i det samme storrum. Læringsrummet består så af </w:t>
      </w:r>
      <w:r w:rsidR="00FA6B5C">
        <w:rPr>
          <w:rFonts w:ascii="Verdana" w:hAnsi="Verdana"/>
          <w:bCs/>
        </w:rPr>
        <w:t>3 ”områder”, som er et formidlingsrum, et fordybelsesrum og et værkstedsrum. De er ikke nødvendigvis adskilte, men formålet med dem, skal kunne opretholdes. Eleverne vil så veksle mellem disse læringsrum i løbet af dagligdagen, ud fra underviserens planlægning og tilrettelæggelse. For at effektivisere forsøger vi samtidigt at planlægge, så en underviser står for formidlingen inden for det emne der arbejdes med, gerne flere niveauer samtidig, og så er andre kolleger i supportfunktionen, de støt</w:t>
      </w:r>
      <w:r w:rsidR="0041030B">
        <w:rPr>
          <w:rFonts w:ascii="Verdana" w:hAnsi="Verdana"/>
          <w:bCs/>
        </w:rPr>
        <w:t>ter i værkstedsområdet med de op</w:t>
      </w:r>
      <w:r w:rsidR="00FA6B5C">
        <w:rPr>
          <w:rFonts w:ascii="Verdana" w:hAnsi="Verdana"/>
          <w:bCs/>
        </w:rPr>
        <w:t xml:space="preserve">gaver/projekter, som eleverne arbejder med. </w:t>
      </w:r>
    </w:p>
    <w:p w:rsidR="00941C6F" w:rsidRDefault="00FA6B5C" w:rsidP="009E0100">
      <w:pPr>
        <w:spacing w:after="0" w:line="240" w:lineRule="auto"/>
        <w:rPr>
          <w:rFonts w:ascii="Verdana" w:hAnsi="Verdana"/>
          <w:bCs/>
        </w:rPr>
      </w:pPr>
      <w:r>
        <w:rPr>
          <w:rFonts w:ascii="Verdana" w:hAnsi="Verdana"/>
          <w:bCs/>
        </w:rPr>
        <w:t>Senere byttes rollerne i mellem underviserne. I OLCén arbejdes der gerne på flere niveauer</w:t>
      </w:r>
      <w:r w:rsidR="0041030B">
        <w:rPr>
          <w:rFonts w:ascii="Verdana" w:hAnsi="Verdana"/>
          <w:bCs/>
        </w:rPr>
        <w:t>, og med flere læringsstile.</w:t>
      </w:r>
      <w:r w:rsidR="00CB42A1">
        <w:rPr>
          <w:rFonts w:ascii="Verdana" w:hAnsi="Verdana"/>
          <w:bCs/>
        </w:rPr>
        <w:t xml:space="preserve"> </w:t>
      </w:r>
    </w:p>
    <w:p w:rsidR="00941C6F" w:rsidRDefault="00941C6F" w:rsidP="009E0100">
      <w:pPr>
        <w:spacing w:after="0" w:line="240" w:lineRule="auto"/>
        <w:rPr>
          <w:rFonts w:ascii="Verdana" w:hAnsi="Verdana"/>
          <w:bCs/>
        </w:rPr>
      </w:pPr>
    </w:p>
    <w:p w:rsidR="00735811" w:rsidRDefault="00735811" w:rsidP="00F70449">
      <w:pPr>
        <w:pStyle w:val="Overskrift3"/>
      </w:pPr>
      <w:r w:rsidRPr="00C9622E">
        <w:br/>
      </w:r>
      <w:bookmarkStart w:id="11" w:name="_Toc11137920"/>
      <w:r w:rsidRPr="00C9622E">
        <w:t>Undervisningens organisering</w:t>
      </w:r>
      <w:bookmarkEnd w:id="11"/>
    </w:p>
    <w:p w:rsidR="0041030B" w:rsidRDefault="0041030B" w:rsidP="009E0100">
      <w:pPr>
        <w:spacing w:after="0" w:line="240" w:lineRule="auto"/>
        <w:rPr>
          <w:rFonts w:ascii="Verdana" w:hAnsi="Verdana"/>
          <w:bCs/>
        </w:rPr>
      </w:pPr>
      <w:r w:rsidRPr="0041030B">
        <w:rPr>
          <w:rFonts w:ascii="Verdana" w:hAnsi="Verdana"/>
          <w:bCs/>
        </w:rPr>
        <w:t>På Hovedforløbene</w:t>
      </w:r>
      <w:r>
        <w:rPr>
          <w:rFonts w:ascii="Verdana" w:hAnsi="Verdana"/>
          <w:bCs/>
        </w:rPr>
        <w:t xml:space="preserve"> vil dagligdagen oftest være præget af meget praksisorienteret og helhedsorienteret arbejdsopgaver.</w:t>
      </w:r>
      <w:r w:rsidR="00781FBB">
        <w:rPr>
          <w:rFonts w:ascii="Verdana" w:hAnsi="Verdana"/>
          <w:bCs/>
        </w:rPr>
        <w:t xml:space="preserve"> Tværfagligheden forsøges opfyldt, ved at binde de enkelte fag sammen, uge for uge, oftest gennem projekter løbende, eller som et afsluttende projekt. Projekter der oftest er en blanding af teori og praktiske opgaver.</w:t>
      </w:r>
    </w:p>
    <w:p w:rsidR="0094153A" w:rsidRDefault="0094153A" w:rsidP="009E0100">
      <w:pPr>
        <w:spacing w:after="0" w:line="240" w:lineRule="auto"/>
        <w:rPr>
          <w:rFonts w:ascii="Verdana" w:hAnsi="Verdana"/>
          <w:bCs/>
        </w:rPr>
      </w:pPr>
    </w:p>
    <w:p w:rsidR="00B16F2F" w:rsidRPr="00701A93" w:rsidRDefault="00B16F2F" w:rsidP="00B16F2F">
      <w:pPr>
        <w:rPr>
          <w:rFonts w:ascii="Verdana" w:hAnsi="Verdana" w:cs="Arial"/>
        </w:rPr>
      </w:pPr>
      <w:r w:rsidRPr="00CA20A7">
        <w:rPr>
          <w:rFonts w:ascii="Verdana" w:hAnsi="Verdana" w:cs="Arial"/>
        </w:rPr>
        <w:t xml:space="preserve">Den teoretiske undervisningsform er </w:t>
      </w:r>
      <w:r w:rsidR="00CA20A7" w:rsidRPr="00CA20A7">
        <w:rPr>
          <w:rFonts w:ascii="Verdana" w:hAnsi="Verdana" w:cs="Arial"/>
        </w:rPr>
        <w:t>som udgangspunkt lærerformidlet undervisning</w:t>
      </w:r>
      <w:r w:rsidRPr="00CA20A7">
        <w:rPr>
          <w:rFonts w:ascii="Verdana" w:hAnsi="Verdana" w:cs="Arial"/>
        </w:rPr>
        <w:t xml:space="preserve"> med forklaringer og anvisninger. Eksempelvis vil der i undervisning</w:t>
      </w:r>
      <w:r w:rsidR="00CA20A7" w:rsidRPr="00CA20A7">
        <w:rPr>
          <w:rFonts w:ascii="Verdana" w:hAnsi="Verdana" w:cs="Arial"/>
        </w:rPr>
        <w:t>en</w:t>
      </w:r>
      <w:r w:rsidRPr="00CA20A7">
        <w:rPr>
          <w:rFonts w:ascii="Verdana" w:hAnsi="Verdana" w:cs="Arial"/>
        </w:rPr>
        <w:t xml:space="preserve"> blive vist forskellige muligheder for </w:t>
      </w:r>
      <w:r w:rsidR="00CA20A7" w:rsidRPr="00CA20A7">
        <w:rPr>
          <w:rFonts w:ascii="Verdana" w:hAnsi="Verdana" w:cs="Arial"/>
        </w:rPr>
        <w:t>opgaveløsning, og</w:t>
      </w:r>
      <w:r w:rsidRPr="00CA20A7">
        <w:rPr>
          <w:rFonts w:ascii="Verdana" w:hAnsi="Verdana" w:cs="Arial"/>
        </w:rPr>
        <w:t xml:space="preserve"> eleverne kan tage notater og stille spørgsmål. Eleverne får </w:t>
      </w:r>
      <w:r w:rsidR="00CA20A7" w:rsidRPr="00CA20A7">
        <w:rPr>
          <w:rFonts w:ascii="Verdana" w:hAnsi="Verdana" w:cs="Arial"/>
        </w:rPr>
        <w:t xml:space="preserve">som hovedregel </w:t>
      </w:r>
      <w:r w:rsidRPr="00CA20A7">
        <w:rPr>
          <w:rFonts w:ascii="Verdana" w:hAnsi="Verdana" w:cs="Arial"/>
        </w:rPr>
        <w:t>udleveret digitalt undervisningsmateriale med øvelser og forklaringer. Efter den teoretiske undervisning i de pågældende fag begynder eleverne at løse de selvstændige opgaver. Herefter vil der blive undervist individuelt eller i grupper på det relevante niveau. Det er en del af undervisningen, at eleverne bruger hinandens erfaringer og selv søger informationer.</w:t>
      </w:r>
    </w:p>
    <w:p w:rsidR="00CA20A7" w:rsidRPr="00CA20A7" w:rsidRDefault="00CA20A7" w:rsidP="00CA20A7">
      <w:pPr>
        <w:spacing w:after="0" w:line="240" w:lineRule="auto"/>
        <w:rPr>
          <w:rFonts w:ascii="Verdana" w:hAnsi="Verdana"/>
          <w:bCs/>
        </w:rPr>
      </w:pPr>
      <w:r>
        <w:rPr>
          <w:rFonts w:ascii="Verdana" w:hAnsi="Verdana"/>
          <w:bCs/>
        </w:rPr>
        <w:t xml:space="preserve">På GF2 er de 20 uger modulopbygget, det kan være 4 moduler a 5 uger, som indeholder emner/fag der ligner hinanden, og som derfor er naturlige at binde sammen </w:t>
      </w:r>
      <w:r w:rsidRPr="00CA20A7">
        <w:rPr>
          <w:rFonts w:ascii="Verdana" w:hAnsi="Verdana"/>
          <w:bCs/>
        </w:rPr>
        <w:t>teoretisk og praktisk, - dermed bliver det helhedsorienteret. Grundfagene, der oftest løses på tværs af uddannelsesretninger</w:t>
      </w:r>
    </w:p>
    <w:p w:rsidR="0041030B" w:rsidRPr="00C9622E" w:rsidRDefault="0041030B" w:rsidP="009E0100">
      <w:pPr>
        <w:spacing w:after="0" w:line="240" w:lineRule="auto"/>
        <w:rPr>
          <w:rFonts w:ascii="Verdana" w:hAnsi="Verdana"/>
          <w:b/>
          <w:bCs/>
        </w:rPr>
      </w:pPr>
    </w:p>
    <w:p w:rsidR="00735811" w:rsidRPr="00C9622E" w:rsidRDefault="00735811" w:rsidP="009E0100">
      <w:pPr>
        <w:spacing w:after="0" w:line="240" w:lineRule="auto"/>
        <w:rPr>
          <w:rFonts w:ascii="Verdana" w:hAnsi="Verdana"/>
          <w:b/>
          <w:bCs/>
        </w:rPr>
      </w:pPr>
    </w:p>
    <w:p w:rsidR="00735811" w:rsidRDefault="00B10E4F" w:rsidP="00F70449">
      <w:pPr>
        <w:pStyle w:val="Overskrift1"/>
      </w:pPr>
      <w:bookmarkStart w:id="12" w:name="_Toc11137921"/>
      <w:r w:rsidRPr="00C9622E">
        <w:t xml:space="preserve">1.4 </w:t>
      </w:r>
      <w:r w:rsidR="00735811" w:rsidRPr="00C9622E">
        <w:t>Udarbejdelse af elevens uddannelsesplan</w:t>
      </w:r>
      <w:bookmarkEnd w:id="12"/>
    </w:p>
    <w:p w:rsidR="00EE1250" w:rsidRDefault="00EE1250" w:rsidP="009E0100">
      <w:pPr>
        <w:spacing w:after="0"/>
        <w:rPr>
          <w:rFonts w:ascii="Verdana" w:hAnsi="Verdana"/>
        </w:rPr>
      </w:pPr>
      <w:r w:rsidRPr="00EE1250">
        <w:rPr>
          <w:rFonts w:ascii="Verdana" w:hAnsi="Verdana"/>
        </w:rPr>
        <w:t>På GF2 indkalder vi eleverne til en samtale inden forløbsstart. Ved denne samtale får vi en fornemmelse af elevens motivation, vi informerer, og ridser</w:t>
      </w:r>
      <w:r>
        <w:rPr>
          <w:rFonts w:ascii="Verdana" w:hAnsi="Verdana"/>
        </w:rPr>
        <w:t xml:space="preserve"> </w:t>
      </w:r>
      <w:r w:rsidRPr="00EE1250">
        <w:rPr>
          <w:rFonts w:ascii="Verdana" w:hAnsi="Verdana"/>
        </w:rPr>
        <w:t>forventninger og krav op</w:t>
      </w:r>
      <w:r>
        <w:rPr>
          <w:rFonts w:ascii="Verdana" w:hAnsi="Verdana"/>
        </w:rPr>
        <w:t>. Rent formelt skal optagelsesbetingelserne være opfyldt i dansk og matematik. Hvis der er åbenlyse begrundelser for at ”eleven” har erhvervet sig tilsvarende kompetencer, uden dog at have papir på det, så kan faglæreren give merit.</w:t>
      </w:r>
    </w:p>
    <w:p w:rsidR="00006017" w:rsidRDefault="00006017" w:rsidP="00006017">
      <w:pPr>
        <w:spacing w:after="0" w:line="240" w:lineRule="auto"/>
        <w:rPr>
          <w:rFonts w:ascii="Verdana" w:hAnsi="Verdana"/>
          <w:i/>
          <w:highlight w:val="red"/>
        </w:rPr>
      </w:pPr>
    </w:p>
    <w:p w:rsidR="00006017" w:rsidRPr="00CA20A7" w:rsidRDefault="00006017" w:rsidP="00F70449">
      <w:pPr>
        <w:pStyle w:val="Overskrift2"/>
      </w:pPr>
      <w:bookmarkStart w:id="13" w:name="_Toc11137922"/>
      <w:r w:rsidRPr="00CA20A7">
        <w:t xml:space="preserve">Særligt for </w:t>
      </w:r>
      <w:r w:rsidR="00CA20A7" w:rsidRPr="00CA20A7">
        <w:t>hovedforløb</w:t>
      </w:r>
      <w:r w:rsidRPr="00CA20A7">
        <w:t>:</w:t>
      </w:r>
      <w:bookmarkEnd w:id="13"/>
    </w:p>
    <w:p w:rsidR="00006017" w:rsidRPr="00CA20A7" w:rsidRDefault="00006017" w:rsidP="00006017">
      <w:pPr>
        <w:spacing w:after="0" w:line="240" w:lineRule="auto"/>
        <w:rPr>
          <w:rFonts w:ascii="Verdana" w:hAnsi="Verdana"/>
          <w:b/>
          <w:bCs/>
        </w:rPr>
      </w:pPr>
    </w:p>
    <w:p w:rsidR="00735811" w:rsidRPr="00C9622E" w:rsidRDefault="00B16F2F" w:rsidP="009E0100">
      <w:pPr>
        <w:spacing w:after="0" w:line="240" w:lineRule="auto"/>
        <w:rPr>
          <w:rFonts w:ascii="Verdana" w:hAnsi="Verdana"/>
          <w:bCs/>
        </w:rPr>
      </w:pPr>
      <w:r w:rsidRPr="00CA20A7">
        <w:rPr>
          <w:rFonts w:ascii="Verdana" w:hAnsi="Verdana"/>
          <w:bCs/>
        </w:rPr>
        <w:t>Eleven indkaldes til kontaktlærersamtale i løbet af de første uger. H</w:t>
      </w:r>
      <w:r w:rsidR="001648C9" w:rsidRPr="00CA20A7">
        <w:rPr>
          <w:rFonts w:ascii="Verdana" w:hAnsi="Verdana"/>
          <w:bCs/>
        </w:rPr>
        <w:t xml:space="preserve">er tales der om elevens sociale og faglige baggrund, og eleven får ridset forventninger og krav op. Sker der ændringer i uddannelsesplanen, sker der henvendelse til </w:t>
      </w:r>
      <w:r w:rsidR="006C45CA" w:rsidRPr="00CA20A7">
        <w:rPr>
          <w:rFonts w:ascii="Verdana" w:hAnsi="Verdana"/>
          <w:bCs/>
        </w:rPr>
        <w:t>uddannelses</w:t>
      </w:r>
      <w:r w:rsidR="001648C9" w:rsidRPr="00CA20A7">
        <w:rPr>
          <w:rFonts w:ascii="Verdana" w:hAnsi="Verdana"/>
          <w:bCs/>
        </w:rPr>
        <w:t>sekretær.</w:t>
      </w:r>
      <w:r w:rsidR="001648C9">
        <w:rPr>
          <w:rFonts w:ascii="Verdana" w:hAnsi="Verdana"/>
          <w:bCs/>
        </w:rPr>
        <w:t xml:space="preserve"> </w:t>
      </w:r>
    </w:p>
    <w:p w:rsidR="00CA20A7" w:rsidRPr="00EE1250" w:rsidRDefault="00CA20A7" w:rsidP="00CA20A7">
      <w:pPr>
        <w:spacing w:after="0"/>
        <w:rPr>
          <w:rFonts w:ascii="Verdana" w:hAnsi="Verdana"/>
        </w:rPr>
      </w:pPr>
      <w:r>
        <w:rPr>
          <w:rFonts w:ascii="Verdana" w:hAnsi="Verdana"/>
        </w:rPr>
        <w:t xml:space="preserve">Voksne (EUV), får deres faglige kompetencer afklaret inden opstart. De indkaldes individuelt til en afklaring, der både indeholder en samtale, og en praktisk opgave, der skal afgøre, hvor meget merit deres baggrund berettiger til. </w:t>
      </w:r>
    </w:p>
    <w:p w:rsidR="00735811" w:rsidRPr="00C9622E" w:rsidRDefault="00735811" w:rsidP="009E0100">
      <w:pPr>
        <w:spacing w:after="0" w:line="240" w:lineRule="auto"/>
        <w:rPr>
          <w:rFonts w:ascii="Verdana" w:hAnsi="Verdana"/>
          <w:bCs/>
        </w:rPr>
      </w:pPr>
    </w:p>
    <w:p w:rsidR="00735811" w:rsidRPr="00C9622E" w:rsidRDefault="00B10E4F" w:rsidP="00E2653A">
      <w:pPr>
        <w:pStyle w:val="Overskrift1"/>
      </w:pPr>
      <w:bookmarkStart w:id="14" w:name="_Toc11137923"/>
      <w:r w:rsidRPr="00C9622E">
        <w:t xml:space="preserve">1.5. </w:t>
      </w:r>
      <w:r w:rsidR="009E0100">
        <w:t>Support</w:t>
      </w:r>
      <w:bookmarkEnd w:id="14"/>
    </w:p>
    <w:p w:rsidR="00735811" w:rsidRPr="00C9622E" w:rsidRDefault="00735811" w:rsidP="009E0100">
      <w:pPr>
        <w:spacing w:after="0" w:line="240" w:lineRule="auto"/>
        <w:rPr>
          <w:rFonts w:ascii="Verdana" w:hAnsi="Verdana"/>
          <w:b/>
          <w:bCs/>
        </w:rPr>
      </w:pPr>
    </w:p>
    <w:p w:rsidR="00735811" w:rsidRDefault="00735811" w:rsidP="00E2653A">
      <w:pPr>
        <w:pStyle w:val="Overskrift2"/>
      </w:pPr>
      <w:bookmarkStart w:id="15" w:name="_Toc11137924"/>
      <w:r w:rsidRPr="00C9622E">
        <w:t>Kontaktlærerfunktionen</w:t>
      </w:r>
      <w:bookmarkEnd w:id="15"/>
    </w:p>
    <w:p w:rsidR="00FA3D1C" w:rsidRDefault="00FA3D1C" w:rsidP="009E0100">
      <w:pPr>
        <w:spacing w:after="0" w:line="240" w:lineRule="auto"/>
        <w:rPr>
          <w:rFonts w:ascii="Verdana" w:hAnsi="Verdana"/>
          <w:bCs/>
        </w:rPr>
      </w:pPr>
      <w:r>
        <w:rPr>
          <w:rFonts w:ascii="Verdana" w:hAnsi="Verdana"/>
          <w:bCs/>
        </w:rPr>
        <w:t>Hver klasse, eller hvert hold tildeles en kontaktlærer, som står for den generelle introduktion til en række dagligdags informationer.</w:t>
      </w:r>
    </w:p>
    <w:p w:rsidR="00FA3D1C" w:rsidRDefault="00FA3D1C" w:rsidP="009E0100">
      <w:pPr>
        <w:spacing w:after="0" w:line="240" w:lineRule="auto"/>
        <w:rPr>
          <w:rFonts w:ascii="Verdana" w:hAnsi="Verdana"/>
          <w:bCs/>
        </w:rPr>
      </w:pPr>
      <w:r>
        <w:rPr>
          <w:rFonts w:ascii="Verdana" w:hAnsi="Verdana"/>
          <w:bCs/>
        </w:rPr>
        <w:t>Der informeres om generelle krav og forventninger for at dagligdagen skal fungere, og der informeres om de tilbud Mercantec har.</w:t>
      </w:r>
    </w:p>
    <w:p w:rsidR="00FA3D1C" w:rsidRDefault="00FA3D1C" w:rsidP="009E0100">
      <w:pPr>
        <w:spacing w:after="0" w:line="240" w:lineRule="auto"/>
        <w:rPr>
          <w:rFonts w:ascii="Verdana" w:hAnsi="Verdana"/>
          <w:bCs/>
        </w:rPr>
      </w:pPr>
      <w:r>
        <w:rPr>
          <w:rFonts w:ascii="Verdana" w:hAnsi="Verdana"/>
          <w:bCs/>
        </w:rPr>
        <w:t xml:space="preserve">Kontaktlæreren holder under forløbet kontakt til eleverne gennem </w:t>
      </w:r>
      <w:r w:rsidR="00CA20A7">
        <w:rPr>
          <w:rFonts w:ascii="Verdana" w:hAnsi="Verdana"/>
          <w:bCs/>
        </w:rPr>
        <w:t xml:space="preserve">løbende </w:t>
      </w:r>
      <w:r>
        <w:rPr>
          <w:rFonts w:ascii="Verdana" w:hAnsi="Verdana"/>
          <w:bCs/>
        </w:rPr>
        <w:t>samtaler, hvor der spørges ind til trivslen. Der kan så inddrages mentorer og coaches, alt efter samtalens forløb.</w:t>
      </w:r>
    </w:p>
    <w:p w:rsidR="00CB42A1" w:rsidRDefault="00CB42A1" w:rsidP="009E0100">
      <w:pPr>
        <w:spacing w:after="0" w:line="240" w:lineRule="auto"/>
        <w:rPr>
          <w:rFonts w:ascii="Verdana" w:hAnsi="Verdana"/>
          <w:bCs/>
        </w:rPr>
      </w:pPr>
    </w:p>
    <w:p w:rsidR="00FA3D1C" w:rsidRPr="00FA3D1C" w:rsidRDefault="00FA3D1C" w:rsidP="009E0100">
      <w:pPr>
        <w:spacing w:after="0" w:line="240" w:lineRule="auto"/>
        <w:rPr>
          <w:rFonts w:ascii="Verdana" w:hAnsi="Verdana"/>
          <w:bCs/>
        </w:rPr>
      </w:pPr>
    </w:p>
    <w:p w:rsidR="009E0100" w:rsidRDefault="009E0100" w:rsidP="009E0100">
      <w:pPr>
        <w:spacing w:after="0" w:line="240" w:lineRule="auto"/>
        <w:rPr>
          <w:rFonts w:ascii="Verdana" w:hAnsi="Verdana"/>
          <w:b/>
          <w:bCs/>
        </w:rPr>
      </w:pPr>
    </w:p>
    <w:p w:rsidR="00735811" w:rsidRDefault="00735811" w:rsidP="00E2653A">
      <w:pPr>
        <w:pStyle w:val="Overskrift2"/>
      </w:pPr>
      <w:bookmarkStart w:id="16" w:name="_Toc11137925"/>
      <w:r w:rsidRPr="00C9622E">
        <w:t>Bedsteforældre og mentorer</w:t>
      </w:r>
      <w:bookmarkEnd w:id="16"/>
    </w:p>
    <w:p w:rsidR="00AA510D" w:rsidRDefault="00AA510D" w:rsidP="009E0100">
      <w:pPr>
        <w:spacing w:after="0" w:line="240" w:lineRule="auto"/>
        <w:rPr>
          <w:rFonts w:ascii="Verdana" w:hAnsi="Verdana"/>
          <w:bCs/>
        </w:rPr>
      </w:pPr>
      <w:r w:rsidRPr="00AA510D">
        <w:rPr>
          <w:rFonts w:ascii="Verdana" w:hAnsi="Verdana"/>
          <w:bCs/>
        </w:rPr>
        <w:t>Ved opstart på GF2 og Hovedforløb</w:t>
      </w:r>
      <w:r>
        <w:rPr>
          <w:rFonts w:ascii="Verdana" w:hAnsi="Verdana"/>
          <w:bCs/>
        </w:rPr>
        <w:t xml:space="preserve"> præsenteres mulighederne for støtte i form af bedsteforældre og elevcoach/mentorer. På GF2 er de tilstede første dag, så eleverne kender dem, og har lettere ved at kontakte dem. I tilfælde af diagnoser hos eleverne kan der søges støttetimer af forskellig slags, og derefter tilrettelægges støtteforløbet individuelt med mentorer.</w:t>
      </w:r>
    </w:p>
    <w:p w:rsidR="00006017" w:rsidRPr="001648C9" w:rsidRDefault="00006017" w:rsidP="00006017">
      <w:pPr>
        <w:spacing w:after="0" w:line="240" w:lineRule="auto"/>
        <w:rPr>
          <w:rFonts w:ascii="Verdana" w:hAnsi="Verdana"/>
          <w:i/>
        </w:rPr>
      </w:pPr>
    </w:p>
    <w:p w:rsidR="001A1F33" w:rsidRDefault="001A1F33" w:rsidP="009E0100">
      <w:pPr>
        <w:spacing w:after="0" w:line="240" w:lineRule="auto"/>
        <w:rPr>
          <w:rFonts w:ascii="Verdana" w:hAnsi="Verdana"/>
          <w:bCs/>
        </w:rPr>
      </w:pPr>
    </w:p>
    <w:p w:rsidR="001A1F33" w:rsidRDefault="001A1F33" w:rsidP="00E2653A">
      <w:pPr>
        <w:pStyle w:val="Overskrift1"/>
      </w:pPr>
      <w:bookmarkStart w:id="17" w:name="_Toc11137926"/>
      <w:r w:rsidRPr="001A1F33">
        <w:t>1.6 Elevernes kendskab til den lokale undervisningsplan</w:t>
      </w:r>
      <w:bookmarkEnd w:id="17"/>
    </w:p>
    <w:p w:rsidR="00AA510D" w:rsidRDefault="00AA510D" w:rsidP="009E0100">
      <w:pPr>
        <w:spacing w:after="0" w:line="240" w:lineRule="auto"/>
        <w:rPr>
          <w:rFonts w:ascii="Verdana" w:hAnsi="Verdana"/>
          <w:b/>
          <w:bCs/>
          <w:sz w:val="24"/>
          <w:szCs w:val="24"/>
        </w:rPr>
      </w:pPr>
    </w:p>
    <w:p w:rsidR="00AA510D" w:rsidRPr="00AA510D" w:rsidRDefault="00AA510D" w:rsidP="009E0100">
      <w:pPr>
        <w:spacing w:after="0" w:line="240" w:lineRule="auto"/>
        <w:rPr>
          <w:rFonts w:ascii="Verdana" w:hAnsi="Verdana"/>
          <w:bCs/>
        </w:rPr>
      </w:pPr>
      <w:r w:rsidRPr="00AA510D">
        <w:rPr>
          <w:rFonts w:ascii="Verdana" w:hAnsi="Verdana"/>
          <w:bCs/>
        </w:rPr>
        <w:t>Ved opstart på alle forløb, både GF2 og Hovedforløb, inddrages de</w:t>
      </w:r>
      <w:r w:rsidR="006C43D0">
        <w:rPr>
          <w:rFonts w:ascii="Verdana" w:hAnsi="Verdana"/>
          <w:bCs/>
        </w:rPr>
        <w:t>n</w:t>
      </w:r>
      <w:r w:rsidRPr="00AA510D">
        <w:rPr>
          <w:rFonts w:ascii="Verdana" w:hAnsi="Verdana"/>
          <w:bCs/>
        </w:rPr>
        <w:t xml:space="preserve"> lokale undervisningsplan </w:t>
      </w:r>
      <w:r w:rsidR="006C43D0">
        <w:rPr>
          <w:rFonts w:ascii="Verdana" w:hAnsi="Verdana"/>
          <w:bCs/>
        </w:rPr>
        <w:t xml:space="preserve">(LUP) </w:t>
      </w:r>
      <w:r w:rsidRPr="00AA510D">
        <w:rPr>
          <w:rFonts w:ascii="Verdana" w:hAnsi="Verdana"/>
          <w:bCs/>
        </w:rPr>
        <w:t>i klarlægningen af målpindene for uddannelsen. Via LUP</w:t>
      </w:r>
      <w:r w:rsidR="006C43D0">
        <w:rPr>
          <w:rFonts w:ascii="Verdana" w:hAnsi="Verdana"/>
          <w:bCs/>
        </w:rPr>
        <w:t>´e</w:t>
      </w:r>
      <w:r w:rsidRPr="00AA510D">
        <w:rPr>
          <w:rFonts w:ascii="Verdana" w:hAnsi="Verdana"/>
          <w:bCs/>
        </w:rPr>
        <w:t xml:space="preserve">n kan eleverne se, hvordan målpindene er tænkt udmøntet i den praktiske hverdag. Ved af slutningen af et hovedforløb, bruges tid på at se frem mod næste hovedforløb, og hvilke emner det vil være godt at arbejde med </w:t>
      </w:r>
      <w:r w:rsidR="006C43D0">
        <w:rPr>
          <w:rFonts w:ascii="Verdana" w:hAnsi="Verdana"/>
          <w:bCs/>
        </w:rPr>
        <w:t>i praktikken. Så her bruges LUP´e</w:t>
      </w:r>
      <w:r w:rsidRPr="00AA510D">
        <w:rPr>
          <w:rFonts w:ascii="Verdana" w:hAnsi="Verdana"/>
          <w:bCs/>
        </w:rPr>
        <w:t>n igen aktivt.</w:t>
      </w:r>
    </w:p>
    <w:p w:rsidR="00735811" w:rsidRDefault="00735811" w:rsidP="009E0100">
      <w:pPr>
        <w:spacing w:after="0" w:line="240" w:lineRule="auto"/>
        <w:rPr>
          <w:rFonts w:ascii="Verdana" w:hAnsi="Verdana"/>
          <w:b/>
          <w:bCs/>
        </w:rPr>
      </w:pPr>
    </w:p>
    <w:p w:rsidR="00006017" w:rsidRDefault="00006017" w:rsidP="009E0100">
      <w:pPr>
        <w:spacing w:after="0" w:line="240" w:lineRule="auto"/>
        <w:rPr>
          <w:rFonts w:ascii="Verdana" w:hAnsi="Verdana"/>
        </w:rPr>
      </w:pPr>
    </w:p>
    <w:p w:rsidR="009E0100" w:rsidRDefault="009E0100">
      <w:pPr>
        <w:rPr>
          <w:rFonts w:ascii="Verdana" w:hAnsi="Verdana"/>
        </w:rPr>
      </w:pPr>
      <w:r>
        <w:rPr>
          <w:rFonts w:ascii="Verdana" w:hAnsi="Verdana"/>
        </w:rPr>
        <w:br w:type="page"/>
      </w:r>
    </w:p>
    <w:p w:rsidR="00735811" w:rsidRPr="00406902" w:rsidRDefault="00735811" w:rsidP="009E0100">
      <w:pPr>
        <w:spacing w:after="0" w:line="240" w:lineRule="auto"/>
        <w:rPr>
          <w:rFonts w:ascii="Verdana" w:hAnsi="Verdana"/>
        </w:rPr>
      </w:pPr>
      <w:bookmarkStart w:id="18" w:name="_Toc11137927"/>
      <w:r w:rsidRPr="00E2653A">
        <w:rPr>
          <w:rStyle w:val="Overskrift1Tegn"/>
        </w:rPr>
        <w:t>Afsnit 2.</w:t>
      </w:r>
      <w:bookmarkEnd w:id="18"/>
      <w:r w:rsidRPr="00E2653A">
        <w:rPr>
          <w:rStyle w:val="Overskrift1Tegn"/>
        </w:rPr>
        <w:t xml:space="preserve"> </w:t>
      </w:r>
      <w:r w:rsidRPr="00406902">
        <w:rPr>
          <w:rFonts w:ascii="Verdana" w:hAnsi="Verdana"/>
        </w:rPr>
        <w:t>(</w:t>
      </w:r>
      <w:r w:rsidR="009900C9" w:rsidRPr="00406902">
        <w:rPr>
          <w:rFonts w:ascii="Verdana" w:hAnsi="Verdana"/>
        </w:rPr>
        <w:t>Automatik</w:t>
      </w:r>
      <w:r w:rsidR="00406902">
        <w:rPr>
          <w:rFonts w:ascii="Verdana" w:hAnsi="Verdana"/>
        </w:rPr>
        <w:t xml:space="preserve"> og procesuddannelsen</w:t>
      </w:r>
      <w:r w:rsidR="00006017" w:rsidRPr="00406902">
        <w:rPr>
          <w:rFonts w:ascii="Verdana" w:hAnsi="Verdana"/>
        </w:rPr>
        <w:t xml:space="preserve"> hovedforløb</w:t>
      </w:r>
      <w:r w:rsidRPr="00406902">
        <w:rPr>
          <w:rFonts w:ascii="Verdana" w:hAnsi="Verdana"/>
        </w:rPr>
        <w:t>)</w:t>
      </w:r>
    </w:p>
    <w:p w:rsidR="00B10E4F" w:rsidRPr="00DF34B9" w:rsidRDefault="00B10E4F" w:rsidP="009E0100">
      <w:pPr>
        <w:pStyle w:val="Overskrift3"/>
        <w:spacing w:before="0"/>
        <w:rPr>
          <w:rFonts w:ascii="Verdana" w:eastAsiaTheme="minorHAnsi" w:hAnsi="Verdana" w:cstheme="minorBidi"/>
          <w:b w:val="0"/>
          <w:bCs w:val="0"/>
          <w:color w:val="auto"/>
          <w:highlight w:val="yellow"/>
        </w:rPr>
      </w:pPr>
    </w:p>
    <w:p w:rsidR="00735811" w:rsidRPr="009900C9" w:rsidRDefault="00B10E4F" w:rsidP="00E2653A">
      <w:pPr>
        <w:pStyle w:val="Overskrift1"/>
        <w:rPr>
          <w:rFonts w:eastAsiaTheme="minorHAnsi"/>
        </w:rPr>
      </w:pPr>
      <w:bookmarkStart w:id="19" w:name="_Toc11137928"/>
      <w:r w:rsidRPr="009900C9">
        <w:rPr>
          <w:rFonts w:eastAsiaTheme="minorHAnsi"/>
        </w:rPr>
        <w:t xml:space="preserve">2.1. </w:t>
      </w:r>
      <w:r w:rsidR="00735811" w:rsidRPr="009900C9">
        <w:rPr>
          <w:rFonts w:eastAsiaTheme="minorHAnsi"/>
        </w:rPr>
        <w:t>Uddannelsens struktur (hovedforløb)</w:t>
      </w:r>
      <w:bookmarkEnd w:id="19"/>
    </w:p>
    <w:p w:rsidR="00735811" w:rsidRPr="009900C9" w:rsidRDefault="00735811" w:rsidP="009E0100">
      <w:pPr>
        <w:spacing w:after="0" w:line="240" w:lineRule="auto"/>
        <w:rPr>
          <w:rFonts w:ascii="Verdana" w:hAnsi="Verdana"/>
        </w:rPr>
      </w:pPr>
    </w:p>
    <w:p w:rsidR="00CB42A1" w:rsidRDefault="00CB42A1" w:rsidP="00CB42A1">
      <w:pPr>
        <w:spacing w:after="0" w:line="240" w:lineRule="auto"/>
        <w:rPr>
          <w:rFonts w:ascii="Verdana" w:hAnsi="Verdana"/>
        </w:rPr>
      </w:pPr>
      <w:r w:rsidRPr="009900C9">
        <w:rPr>
          <w:rFonts w:ascii="Verdana" w:hAnsi="Verdana"/>
        </w:rPr>
        <w:t>Grafisk fremstilling af uddannelsesforløbet</w:t>
      </w:r>
    </w:p>
    <w:p w:rsidR="009900C9" w:rsidRPr="009900C9" w:rsidRDefault="009900C9" w:rsidP="00CB42A1">
      <w:pPr>
        <w:spacing w:after="0" w:line="240" w:lineRule="auto"/>
        <w:rPr>
          <w:rFonts w:ascii="Verdana" w:hAnsi="Verdana"/>
        </w:rPr>
      </w:pPr>
    </w:p>
    <w:p w:rsidR="006769A3" w:rsidRDefault="006769A3" w:rsidP="00CB42A1">
      <w:pPr>
        <w:spacing w:after="0" w:line="240" w:lineRule="auto"/>
        <w:rPr>
          <w:rFonts w:ascii="Verdana" w:hAnsi="Verdana"/>
        </w:rPr>
      </w:pPr>
    </w:p>
    <w:p w:rsidR="006769A3" w:rsidRDefault="006769A3" w:rsidP="00CB42A1">
      <w:pPr>
        <w:spacing w:after="0" w:line="240" w:lineRule="auto"/>
        <w:rPr>
          <w:rFonts w:ascii="Verdana" w:hAnsi="Verdana"/>
        </w:rPr>
      </w:pPr>
    </w:p>
    <w:p w:rsidR="009900C9" w:rsidRPr="009900C9" w:rsidRDefault="009900C9" w:rsidP="00CB42A1">
      <w:pPr>
        <w:spacing w:after="0" w:line="240" w:lineRule="auto"/>
        <w:rPr>
          <w:rFonts w:ascii="Verdana" w:hAnsi="Verdana"/>
        </w:rPr>
      </w:pPr>
      <w:r w:rsidRPr="009900C9">
        <w:rPr>
          <w:rFonts w:ascii="Verdana" w:hAnsi="Verdana"/>
        </w:rPr>
        <w:t>Vejledende struktur for Automatikmontør, 2 år 6 måneder</w:t>
      </w:r>
    </w:p>
    <w:p w:rsidR="009900C9" w:rsidRDefault="009900C9" w:rsidP="00CB42A1">
      <w:pPr>
        <w:spacing w:after="0" w:line="240" w:lineRule="auto"/>
        <w:rPr>
          <w:rFonts w:ascii="Verdana" w:hAnsi="Verdana"/>
          <w:highlight w:val="yellow"/>
        </w:rPr>
      </w:pPr>
    </w:p>
    <w:p w:rsidR="009900C9" w:rsidRPr="00DF34B9" w:rsidRDefault="009900C9" w:rsidP="00CB42A1">
      <w:pPr>
        <w:spacing w:after="0" w:line="240" w:lineRule="auto"/>
        <w:rPr>
          <w:rFonts w:ascii="Verdana" w:hAnsi="Verdana"/>
          <w:highlight w:val="yellow"/>
        </w:rPr>
      </w:pPr>
      <w:r>
        <w:rPr>
          <w:noProof/>
          <w:lang w:eastAsia="da-DK"/>
        </w:rPr>
        <w:drawing>
          <wp:inline distT="0" distB="0" distL="0" distR="0" wp14:anchorId="20B0CDBF" wp14:editId="0A8A89F6">
            <wp:extent cx="4486275" cy="1808847"/>
            <wp:effectExtent l="0" t="0" r="0" b="127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13530" cy="1819836"/>
                    </a:xfrm>
                    <a:prstGeom prst="rect">
                      <a:avLst/>
                    </a:prstGeom>
                  </pic:spPr>
                </pic:pic>
              </a:graphicData>
            </a:graphic>
          </wp:inline>
        </w:drawing>
      </w:r>
    </w:p>
    <w:p w:rsidR="006769A3" w:rsidRDefault="006769A3" w:rsidP="00CB42A1">
      <w:pPr>
        <w:spacing w:after="0" w:line="240" w:lineRule="auto"/>
        <w:rPr>
          <w:rFonts w:ascii="Verdana" w:hAnsi="Verdana"/>
        </w:rPr>
      </w:pPr>
    </w:p>
    <w:p w:rsidR="006769A3" w:rsidRDefault="006769A3" w:rsidP="00CB42A1">
      <w:pPr>
        <w:spacing w:after="0" w:line="240" w:lineRule="auto"/>
        <w:rPr>
          <w:rFonts w:ascii="Verdana" w:hAnsi="Verdana"/>
        </w:rPr>
      </w:pPr>
    </w:p>
    <w:p w:rsidR="006769A3" w:rsidRDefault="006769A3" w:rsidP="00CB42A1">
      <w:pPr>
        <w:spacing w:after="0" w:line="240" w:lineRule="auto"/>
        <w:rPr>
          <w:rFonts w:ascii="Verdana" w:hAnsi="Verdana"/>
        </w:rPr>
      </w:pPr>
    </w:p>
    <w:p w:rsidR="00DF34B9" w:rsidRDefault="009900C9" w:rsidP="00CB42A1">
      <w:pPr>
        <w:spacing w:after="0" w:line="240" w:lineRule="auto"/>
        <w:rPr>
          <w:rFonts w:ascii="Verdana" w:hAnsi="Verdana"/>
        </w:rPr>
      </w:pPr>
      <w:r>
        <w:rPr>
          <w:rFonts w:ascii="Verdana" w:hAnsi="Verdana"/>
        </w:rPr>
        <w:t>Vejledende struktur for Automatiktekniker, 4 år 6 måneder</w:t>
      </w:r>
    </w:p>
    <w:p w:rsidR="00CB42A1" w:rsidRPr="00DF34B9" w:rsidRDefault="00CB42A1" w:rsidP="00CB42A1">
      <w:pPr>
        <w:spacing w:after="0" w:line="240" w:lineRule="auto"/>
        <w:rPr>
          <w:rFonts w:ascii="Verdana" w:hAnsi="Verdana"/>
          <w:b/>
          <w:highlight w:val="yellow"/>
        </w:rPr>
      </w:pPr>
    </w:p>
    <w:p w:rsidR="00CB42A1" w:rsidRPr="00DF34B9" w:rsidRDefault="009900C9" w:rsidP="00CB42A1">
      <w:pPr>
        <w:spacing w:after="0" w:line="240" w:lineRule="auto"/>
        <w:rPr>
          <w:rFonts w:ascii="Verdana" w:hAnsi="Verdana"/>
          <w:highlight w:val="yellow"/>
        </w:rPr>
      </w:pPr>
      <w:r>
        <w:rPr>
          <w:noProof/>
          <w:lang w:eastAsia="da-DK"/>
        </w:rPr>
        <w:drawing>
          <wp:inline distT="0" distB="0" distL="0" distR="0" wp14:anchorId="7B3A2C9F" wp14:editId="390FC2BC">
            <wp:extent cx="6120130" cy="944880"/>
            <wp:effectExtent l="0" t="0" r="0" b="762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944880"/>
                    </a:xfrm>
                    <a:prstGeom prst="rect">
                      <a:avLst/>
                    </a:prstGeom>
                  </pic:spPr>
                </pic:pic>
              </a:graphicData>
            </a:graphic>
          </wp:inline>
        </w:drawing>
      </w:r>
    </w:p>
    <w:p w:rsidR="00CB42A1" w:rsidRPr="00DF34B9" w:rsidRDefault="00CB42A1" w:rsidP="00CB42A1">
      <w:pPr>
        <w:spacing w:after="0" w:line="240" w:lineRule="auto"/>
        <w:rPr>
          <w:rFonts w:ascii="Verdana" w:hAnsi="Verdana"/>
          <w:highlight w:val="yellow"/>
        </w:rPr>
      </w:pPr>
    </w:p>
    <w:p w:rsidR="00CB42A1" w:rsidRPr="009900C9" w:rsidRDefault="00CB42A1" w:rsidP="00CB42A1">
      <w:pPr>
        <w:spacing w:after="0" w:line="240" w:lineRule="auto"/>
        <w:rPr>
          <w:rFonts w:ascii="Verdana" w:hAnsi="Verdana"/>
        </w:rPr>
      </w:pPr>
      <w:r w:rsidRPr="009900C9">
        <w:rPr>
          <w:rFonts w:ascii="Verdana" w:hAnsi="Verdana"/>
        </w:rPr>
        <w:t>Vejledende struktur for EUX</w:t>
      </w:r>
      <w:r w:rsidR="009900C9" w:rsidRPr="009900C9">
        <w:rPr>
          <w:rFonts w:ascii="Verdana" w:hAnsi="Verdana"/>
        </w:rPr>
        <w:t xml:space="preserve"> i automatik og proces, 5 år</w:t>
      </w:r>
    </w:p>
    <w:p w:rsidR="00CB42A1" w:rsidRPr="00DF34B9" w:rsidRDefault="00CB42A1" w:rsidP="00CB42A1">
      <w:pPr>
        <w:spacing w:after="0" w:line="240" w:lineRule="auto"/>
        <w:rPr>
          <w:rFonts w:ascii="Verdana" w:hAnsi="Verdana"/>
          <w:highlight w:val="yellow"/>
        </w:rPr>
      </w:pPr>
    </w:p>
    <w:p w:rsidR="00CB42A1" w:rsidRPr="00DF34B9" w:rsidRDefault="009900C9" w:rsidP="00CB42A1">
      <w:pPr>
        <w:spacing w:after="0" w:line="240" w:lineRule="auto"/>
        <w:rPr>
          <w:rFonts w:ascii="Verdana" w:hAnsi="Verdana"/>
          <w:highlight w:val="yellow"/>
        </w:rPr>
      </w:pPr>
      <w:r>
        <w:rPr>
          <w:noProof/>
          <w:lang w:eastAsia="da-DK"/>
        </w:rPr>
        <w:drawing>
          <wp:inline distT="0" distB="0" distL="0" distR="0" wp14:anchorId="3CE80C1F" wp14:editId="284CF510">
            <wp:extent cx="6120130" cy="2414270"/>
            <wp:effectExtent l="0" t="0" r="0" b="508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2414270"/>
                    </a:xfrm>
                    <a:prstGeom prst="rect">
                      <a:avLst/>
                    </a:prstGeom>
                  </pic:spPr>
                </pic:pic>
              </a:graphicData>
            </a:graphic>
          </wp:inline>
        </w:drawing>
      </w:r>
    </w:p>
    <w:p w:rsidR="00CB42A1" w:rsidRPr="00DF34B9" w:rsidRDefault="00CB42A1" w:rsidP="00CB42A1">
      <w:pPr>
        <w:spacing w:after="0" w:line="240" w:lineRule="auto"/>
        <w:rPr>
          <w:rFonts w:ascii="Verdana" w:hAnsi="Verdana"/>
          <w:highlight w:val="yellow"/>
        </w:rPr>
      </w:pPr>
    </w:p>
    <w:p w:rsidR="00CB42A1" w:rsidRPr="00DF34B9" w:rsidRDefault="00CB42A1" w:rsidP="00CB42A1">
      <w:pPr>
        <w:spacing w:after="0" w:line="240" w:lineRule="auto"/>
        <w:rPr>
          <w:rFonts w:ascii="Verdana" w:hAnsi="Verdana"/>
          <w:highlight w:val="yellow"/>
        </w:rPr>
      </w:pPr>
    </w:p>
    <w:p w:rsidR="00735811" w:rsidRPr="00DF34B9" w:rsidRDefault="00735811" w:rsidP="00CB42A1">
      <w:pPr>
        <w:spacing w:after="0" w:line="240" w:lineRule="auto"/>
        <w:rPr>
          <w:rFonts w:ascii="Verdana" w:hAnsi="Verdana"/>
          <w:highlight w:val="yellow"/>
        </w:rPr>
      </w:pPr>
    </w:p>
    <w:p w:rsidR="00735811" w:rsidRPr="00406902" w:rsidRDefault="00A45E47" w:rsidP="00E2653A">
      <w:pPr>
        <w:pStyle w:val="Overskrift1"/>
        <w:rPr>
          <w:rFonts w:eastAsiaTheme="minorHAnsi"/>
        </w:rPr>
      </w:pPr>
      <w:bookmarkStart w:id="20" w:name="_Toc11137929"/>
      <w:r w:rsidRPr="00406902">
        <w:rPr>
          <w:rFonts w:eastAsiaTheme="minorHAnsi"/>
        </w:rPr>
        <w:t xml:space="preserve">2.2. </w:t>
      </w:r>
      <w:r w:rsidR="00735811" w:rsidRPr="00406902">
        <w:rPr>
          <w:rFonts w:eastAsiaTheme="minorHAnsi"/>
        </w:rPr>
        <w:t>Lærerkvalifikationer, ressourcer og udstyr</w:t>
      </w:r>
      <w:bookmarkEnd w:id="20"/>
    </w:p>
    <w:p w:rsidR="008D23B2" w:rsidRPr="00406902" w:rsidRDefault="008D23B2" w:rsidP="009E0100">
      <w:pPr>
        <w:spacing w:after="0" w:line="240" w:lineRule="auto"/>
        <w:rPr>
          <w:rFonts w:ascii="Verdana" w:hAnsi="Verdana"/>
          <w:bCs/>
        </w:rPr>
      </w:pPr>
    </w:p>
    <w:p w:rsidR="00CB42A1" w:rsidRPr="008048BF" w:rsidRDefault="00CB42A1" w:rsidP="00CB42A1">
      <w:pPr>
        <w:spacing w:after="60" w:line="240" w:lineRule="auto"/>
        <w:rPr>
          <w:rFonts w:ascii="Verdana" w:eastAsia="Times New Roman" w:hAnsi="Verdana" w:cs="Arial"/>
          <w:color w:val="000000"/>
          <w:sz w:val="20"/>
          <w:szCs w:val="20"/>
          <w:lang w:eastAsia="da-DK"/>
        </w:rPr>
      </w:pPr>
      <w:r w:rsidRPr="00406902">
        <w:rPr>
          <w:rFonts w:ascii="Verdana" w:eastAsia="Times New Roman" w:hAnsi="Verdana" w:cs="Arial"/>
          <w:color w:val="000000"/>
          <w:sz w:val="20"/>
          <w:szCs w:val="20"/>
          <w:lang w:eastAsia="da-DK"/>
        </w:rPr>
        <w:t xml:space="preserve">Undervisning i de fagfaglige fag og projekter varetages af faglærere med relevant </w:t>
      </w:r>
      <w:r w:rsidR="00406902" w:rsidRPr="00406902">
        <w:rPr>
          <w:rFonts w:ascii="Verdana" w:eastAsia="Times New Roman" w:hAnsi="Verdana" w:cs="Arial"/>
          <w:color w:val="000000"/>
          <w:sz w:val="20"/>
          <w:szCs w:val="20"/>
          <w:lang w:eastAsia="da-DK"/>
        </w:rPr>
        <w:t>erhvervs</w:t>
      </w:r>
      <w:r w:rsidRPr="00406902">
        <w:rPr>
          <w:rFonts w:ascii="Verdana" w:eastAsia="Times New Roman" w:hAnsi="Verdana" w:cs="Arial"/>
          <w:color w:val="000000"/>
          <w:sz w:val="20"/>
          <w:szCs w:val="20"/>
          <w:lang w:eastAsia="da-DK"/>
        </w:rPr>
        <w:t xml:space="preserve">mæssig baggrund. Undervisere har i tillæg en voksen- eller erhvervs-pædagogisk </w:t>
      </w:r>
      <w:r w:rsidRPr="008048BF">
        <w:rPr>
          <w:rFonts w:ascii="Verdana" w:eastAsia="Times New Roman" w:hAnsi="Verdana" w:cs="Arial"/>
          <w:color w:val="000000"/>
          <w:sz w:val="20"/>
          <w:szCs w:val="20"/>
          <w:lang w:eastAsia="da-DK"/>
        </w:rPr>
        <w:t>uddannelse.</w:t>
      </w:r>
    </w:p>
    <w:p w:rsidR="00B10E4F" w:rsidRPr="00DF34B9" w:rsidRDefault="00406902" w:rsidP="003F584A">
      <w:pPr>
        <w:rPr>
          <w:rFonts w:ascii="Verdana" w:hAnsi="Verdana"/>
          <w:b/>
          <w:highlight w:val="yellow"/>
        </w:rPr>
      </w:pPr>
      <w:r w:rsidRPr="008048BF">
        <w:rPr>
          <w:rFonts w:ascii="Verdana" w:eastAsia="Times New Roman" w:hAnsi="Verdana" w:cs="Arial"/>
          <w:color w:val="000000"/>
          <w:sz w:val="20"/>
          <w:szCs w:val="20"/>
          <w:lang w:eastAsia="da-DK"/>
        </w:rPr>
        <w:t>I automatik arbejder vi med relevant udstyr, der afspejler det som eleverne møder i virksomhederne.</w:t>
      </w:r>
      <w:r w:rsidR="008048BF">
        <w:rPr>
          <w:rFonts w:ascii="Verdana" w:eastAsia="Times New Roman" w:hAnsi="Verdana" w:cs="Arial"/>
          <w:color w:val="000000"/>
          <w:sz w:val="20"/>
          <w:szCs w:val="20"/>
          <w:lang w:eastAsia="da-DK"/>
        </w:rPr>
        <w:t xml:space="preserve"> </w:t>
      </w:r>
      <w:r w:rsidRPr="008048BF">
        <w:rPr>
          <w:rFonts w:ascii="Verdana" w:eastAsia="Times New Roman" w:hAnsi="Verdana" w:cs="Arial"/>
          <w:color w:val="000000"/>
          <w:sz w:val="20"/>
          <w:szCs w:val="20"/>
          <w:lang w:eastAsia="da-DK"/>
        </w:rPr>
        <w:t>Derfor underviser vi f.eks. i flere forskellige PLC</w:t>
      </w:r>
      <w:r w:rsidR="008048BF">
        <w:rPr>
          <w:rFonts w:ascii="Verdana" w:eastAsia="Times New Roman" w:hAnsi="Verdana" w:cs="Arial"/>
          <w:color w:val="000000"/>
          <w:sz w:val="20"/>
          <w:szCs w:val="20"/>
          <w:lang w:eastAsia="da-DK"/>
        </w:rPr>
        <w:t>-platforme. På lignende måder arbejder vi med at opnå alsidighed i de øvrige udstyrsplatforme.</w:t>
      </w:r>
    </w:p>
    <w:p w:rsidR="00735811" w:rsidRPr="009900C9" w:rsidRDefault="00C9622E" w:rsidP="00E2653A">
      <w:pPr>
        <w:pStyle w:val="Overskrift1"/>
        <w:rPr>
          <w:rFonts w:eastAsiaTheme="minorHAnsi"/>
        </w:rPr>
      </w:pPr>
      <w:bookmarkStart w:id="21" w:name="_Toc11137930"/>
      <w:r w:rsidRPr="009900C9">
        <w:rPr>
          <w:rFonts w:eastAsiaTheme="minorHAnsi"/>
        </w:rPr>
        <w:t xml:space="preserve">2.3. </w:t>
      </w:r>
      <w:r w:rsidR="00B10E4F" w:rsidRPr="009900C9">
        <w:rPr>
          <w:rFonts w:eastAsiaTheme="minorHAnsi"/>
        </w:rPr>
        <w:t>U</w:t>
      </w:r>
      <w:r w:rsidR="00735811" w:rsidRPr="009900C9">
        <w:rPr>
          <w:rFonts w:eastAsiaTheme="minorHAnsi"/>
        </w:rPr>
        <w:t>ndervisningens indhold og overgangskrav</w:t>
      </w:r>
      <w:bookmarkEnd w:id="21"/>
    </w:p>
    <w:p w:rsidR="003A11D8" w:rsidRPr="009900C9" w:rsidRDefault="003A11D8" w:rsidP="00E2653A">
      <w:pPr>
        <w:pStyle w:val="Overskrift2"/>
      </w:pPr>
      <w:bookmarkStart w:id="22" w:name="_Toc11137931"/>
      <w:r w:rsidRPr="009900C9">
        <w:t>Grundfag forud for hovedforløb</w:t>
      </w:r>
      <w:bookmarkEnd w:id="22"/>
    </w:p>
    <w:p w:rsidR="003A11D8" w:rsidRPr="009900C9" w:rsidRDefault="003A11D8" w:rsidP="003A11D8">
      <w:pPr>
        <w:spacing w:after="0" w:line="240" w:lineRule="auto"/>
        <w:rPr>
          <w:rFonts w:ascii="Verdana" w:hAnsi="Verdana"/>
        </w:rPr>
      </w:pPr>
      <w:r w:rsidRPr="009900C9">
        <w:rPr>
          <w:rFonts w:ascii="Verdana" w:hAnsi="Verdana"/>
        </w:rPr>
        <w:t>Uddannelsens krav om beståede grundfag forud for optagelse til skoleundervisning i hovedforløbet:</w:t>
      </w:r>
    </w:p>
    <w:p w:rsidR="003A11D8" w:rsidRPr="009900C9" w:rsidRDefault="003A11D8" w:rsidP="003A11D8">
      <w:pPr>
        <w:spacing w:after="0" w:line="240" w:lineRule="auto"/>
        <w:rPr>
          <w:rFonts w:ascii="Verdana" w:hAnsi="Verdana"/>
        </w:rPr>
      </w:pPr>
    </w:p>
    <w:p w:rsidR="003A11D8" w:rsidRPr="009900C9" w:rsidRDefault="003A11D8" w:rsidP="003A11D8">
      <w:pPr>
        <w:pStyle w:val="Listeafsnit"/>
        <w:numPr>
          <w:ilvl w:val="0"/>
          <w:numId w:val="23"/>
        </w:numPr>
        <w:spacing w:after="0" w:line="240" w:lineRule="auto"/>
        <w:rPr>
          <w:rFonts w:ascii="Verdana" w:hAnsi="Verdana"/>
        </w:rPr>
      </w:pPr>
      <w:r w:rsidRPr="009900C9">
        <w:rPr>
          <w:rFonts w:ascii="Verdana" w:hAnsi="Verdana"/>
        </w:rPr>
        <w:t>Dansk E</w:t>
      </w:r>
    </w:p>
    <w:p w:rsidR="003A11D8" w:rsidRPr="009900C9" w:rsidRDefault="003A11D8" w:rsidP="003A11D8">
      <w:pPr>
        <w:pStyle w:val="Listeafsnit"/>
        <w:numPr>
          <w:ilvl w:val="0"/>
          <w:numId w:val="23"/>
        </w:numPr>
        <w:spacing w:after="0" w:line="240" w:lineRule="auto"/>
        <w:rPr>
          <w:rFonts w:ascii="Verdana" w:hAnsi="Verdana"/>
        </w:rPr>
      </w:pPr>
      <w:r w:rsidRPr="009900C9">
        <w:rPr>
          <w:rFonts w:ascii="Verdana" w:hAnsi="Verdana"/>
        </w:rPr>
        <w:t>Fysik F</w:t>
      </w:r>
    </w:p>
    <w:p w:rsidR="003A11D8" w:rsidRPr="009900C9" w:rsidRDefault="003A11D8" w:rsidP="003A11D8">
      <w:pPr>
        <w:pStyle w:val="Listeafsnit"/>
        <w:numPr>
          <w:ilvl w:val="0"/>
          <w:numId w:val="23"/>
        </w:numPr>
        <w:spacing w:after="0" w:line="240" w:lineRule="auto"/>
        <w:rPr>
          <w:rFonts w:ascii="Verdana" w:hAnsi="Verdana"/>
        </w:rPr>
      </w:pPr>
      <w:r w:rsidRPr="009900C9">
        <w:rPr>
          <w:rFonts w:ascii="Verdana" w:hAnsi="Verdana"/>
        </w:rPr>
        <w:t>Engelsk E</w:t>
      </w:r>
    </w:p>
    <w:p w:rsidR="003A11D8" w:rsidRPr="009900C9" w:rsidRDefault="009900C9" w:rsidP="003A11D8">
      <w:pPr>
        <w:pStyle w:val="Listeafsnit"/>
        <w:numPr>
          <w:ilvl w:val="0"/>
          <w:numId w:val="23"/>
        </w:numPr>
        <w:spacing w:after="0" w:line="240" w:lineRule="auto"/>
        <w:rPr>
          <w:rFonts w:ascii="Verdana" w:hAnsi="Verdana"/>
        </w:rPr>
      </w:pPr>
      <w:r w:rsidRPr="009900C9">
        <w:rPr>
          <w:rFonts w:ascii="Verdana" w:hAnsi="Verdana"/>
        </w:rPr>
        <w:t>Matematik E</w:t>
      </w:r>
    </w:p>
    <w:p w:rsidR="003A11D8" w:rsidRPr="009900C9" w:rsidRDefault="003A11D8" w:rsidP="003A11D8">
      <w:pPr>
        <w:spacing w:after="0" w:line="240" w:lineRule="auto"/>
        <w:rPr>
          <w:rFonts w:ascii="Verdana" w:hAnsi="Verdana"/>
        </w:rPr>
      </w:pPr>
    </w:p>
    <w:p w:rsidR="003A11D8" w:rsidRPr="009900C9" w:rsidRDefault="003A11D8" w:rsidP="003A11D8">
      <w:pPr>
        <w:spacing w:after="0" w:line="240" w:lineRule="auto"/>
        <w:rPr>
          <w:rFonts w:ascii="Verdana" w:hAnsi="Verdana"/>
        </w:rPr>
      </w:pPr>
      <w:r w:rsidRPr="009900C9">
        <w:rPr>
          <w:rFonts w:ascii="Verdana" w:hAnsi="Verdana"/>
        </w:rPr>
        <w:t>Uddannelsens krav om beståede grundfag forud for optagelse til skoleundervisning i EUX-hovedforløbet:</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Dansk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Engelsk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Samfundsfag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Matematik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Fysik C</w:t>
      </w:r>
    </w:p>
    <w:p w:rsidR="003A11D8" w:rsidRPr="009900C9" w:rsidRDefault="003A11D8" w:rsidP="003A11D8">
      <w:pPr>
        <w:pStyle w:val="Listeafsnit"/>
        <w:numPr>
          <w:ilvl w:val="0"/>
          <w:numId w:val="24"/>
        </w:numPr>
        <w:spacing w:after="0" w:line="240" w:lineRule="auto"/>
        <w:rPr>
          <w:rFonts w:ascii="Verdana" w:hAnsi="Verdana"/>
        </w:rPr>
      </w:pPr>
      <w:r w:rsidRPr="009900C9">
        <w:rPr>
          <w:rFonts w:ascii="Verdana" w:hAnsi="Verdana"/>
        </w:rPr>
        <w:t>Teknologi C</w:t>
      </w:r>
    </w:p>
    <w:p w:rsidR="003A11D8" w:rsidRPr="00DF34B9" w:rsidRDefault="003A11D8" w:rsidP="003A11D8">
      <w:pPr>
        <w:spacing w:after="0" w:line="240" w:lineRule="auto"/>
        <w:rPr>
          <w:rFonts w:ascii="Verdana" w:hAnsi="Verdana"/>
          <w:highlight w:val="yellow"/>
        </w:rPr>
      </w:pPr>
    </w:p>
    <w:p w:rsidR="003A11D8" w:rsidRPr="003E3AEB" w:rsidRDefault="003E3AEB" w:rsidP="00E2653A">
      <w:pPr>
        <w:pStyle w:val="Overskrift2"/>
      </w:pPr>
      <w:bookmarkStart w:id="23" w:name="_Toc11137932"/>
      <w:r w:rsidRPr="003E3AEB">
        <w:t>Fagfordelingsplan</w:t>
      </w:r>
      <w:bookmarkEnd w:id="23"/>
    </w:p>
    <w:p w:rsidR="003E3AEB" w:rsidRPr="003E3AEB" w:rsidRDefault="003E3AEB" w:rsidP="003E3AEB">
      <w:pPr>
        <w:shd w:val="clear" w:color="auto" w:fill="FAFBFD"/>
        <w:spacing w:after="0" w:line="240" w:lineRule="auto"/>
        <w:ind w:right="-70" w:firstLine="222"/>
        <w:rPr>
          <w:rFonts w:ascii="Arial" w:eastAsia="Times New Roman" w:hAnsi="Arial" w:cs="Arial"/>
          <w:sz w:val="20"/>
          <w:szCs w:val="20"/>
          <w:lang w:eastAsia="da-DK"/>
        </w:rPr>
      </w:pPr>
      <w:r w:rsidRPr="00B715BB">
        <w:rPr>
          <w:rFonts w:ascii="Times New Roman" w:eastAsia="Times New Roman" w:hAnsi="Times New Roman" w:cs="Times New Roman"/>
          <w:b/>
          <w:bCs/>
          <w:spacing w:val="1"/>
          <w:sz w:val="20"/>
          <w:szCs w:val="20"/>
          <w:shd w:val="clear" w:color="auto" w:fill="FFFF00"/>
          <w:lang w:eastAsia="da-DK"/>
        </w:rPr>
        <w:t>F</w:t>
      </w:r>
      <w:r w:rsidRPr="00B715BB">
        <w:rPr>
          <w:rFonts w:ascii="Times New Roman" w:eastAsia="Times New Roman" w:hAnsi="Times New Roman" w:cs="Times New Roman"/>
          <w:b/>
          <w:bCs/>
          <w:sz w:val="20"/>
          <w:szCs w:val="20"/>
          <w:shd w:val="clear" w:color="auto" w:fill="FFFF00"/>
          <w:lang w:eastAsia="da-DK"/>
        </w:rPr>
        <w:t xml:space="preserve">ag </w:t>
      </w:r>
      <w:r w:rsidRPr="00B715BB">
        <w:rPr>
          <w:rFonts w:ascii="Times New Roman" w:eastAsia="Times New Roman" w:hAnsi="Times New Roman" w:cs="Times New Roman"/>
          <w:b/>
          <w:bCs/>
          <w:spacing w:val="-2"/>
          <w:sz w:val="20"/>
          <w:szCs w:val="20"/>
          <w:shd w:val="clear" w:color="auto" w:fill="FFFF00"/>
          <w:lang w:eastAsia="da-DK"/>
        </w:rPr>
        <w:t>m</w:t>
      </w:r>
      <w:r w:rsidRPr="00B715BB">
        <w:rPr>
          <w:rFonts w:ascii="Times New Roman" w:eastAsia="Times New Roman" w:hAnsi="Times New Roman" w:cs="Times New Roman"/>
          <w:b/>
          <w:bCs/>
          <w:sz w:val="20"/>
          <w:szCs w:val="20"/>
          <w:shd w:val="clear" w:color="auto" w:fill="FFFF00"/>
          <w:lang w:eastAsia="da-DK"/>
        </w:rPr>
        <w:t>a</w:t>
      </w:r>
      <w:r w:rsidRPr="00B715BB">
        <w:rPr>
          <w:rFonts w:ascii="Times New Roman" w:eastAsia="Times New Roman" w:hAnsi="Times New Roman" w:cs="Times New Roman"/>
          <w:b/>
          <w:bCs/>
          <w:spacing w:val="1"/>
          <w:sz w:val="20"/>
          <w:szCs w:val="20"/>
          <w:shd w:val="clear" w:color="auto" w:fill="FFFF00"/>
          <w:lang w:eastAsia="da-DK"/>
        </w:rPr>
        <w:t>r</w:t>
      </w:r>
      <w:r w:rsidRPr="00B715BB">
        <w:rPr>
          <w:rFonts w:ascii="Times New Roman" w:eastAsia="Times New Roman" w:hAnsi="Times New Roman" w:cs="Times New Roman"/>
          <w:b/>
          <w:bCs/>
          <w:spacing w:val="-3"/>
          <w:sz w:val="20"/>
          <w:szCs w:val="20"/>
          <w:shd w:val="clear" w:color="auto" w:fill="FFFF00"/>
          <w:lang w:eastAsia="da-DK"/>
        </w:rPr>
        <w:t>k</w:t>
      </w:r>
      <w:r w:rsidRPr="00B715BB">
        <w:rPr>
          <w:rFonts w:ascii="Times New Roman" w:eastAsia="Times New Roman" w:hAnsi="Times New Roman" w:cs="Times New Roman"/>
          <w:b/>
          <w:bCs/>
          <w:spacing w:val="1"/>
          <w:sz w:val="20"/>
          <w:szCs w:val="20"/>
          <w:shd w:val="clear" w:color="auto" w:fill="FFFF00"/>
          <w:lang w:eastAsia="da-DK"/>
        </w:rPr>
        <w:t>ere</w:t>
      </w:r>
      <w:r w:rsidRPr="00B715BB">
        <w:rPr>
          <w:rFonts w:ascii="Times New Roman" w:eastAsia="Times New Roman" w:hAnsi="Times New Roman" w:cs="Times New Roman"/>
          <w:b/>
          <w:bCs/>
          <w:sz w:val="20"/>
          <w:szCs w:val="20"/>
          <w:shd w:val="clear" w:color="auto" w:fill="FFFF00"/>
          <w:lang w:eastAsia="da-DK"/>
        </w:rPr>
        <w:t xml:space="preserve">t </w:t>
      </w:r>
      <w:r w:rsidRPr="00B715BB">
        <w:rPr>
          <w:rFonts w:ascii="Times New Roman" w:eastAsia="Times New Roman" w:hAnsi="Times New Roman" w:cs="Times New Roman"/>
          <w:b/>
          <w:bCs/>
          <w:spacing w:val="-2"/>
          <w:sz w:val="20"/>
          <w:szCs w:val="20"/>
          <w:shd w:val="clear" w:color="auto" w:fill="FFFF00"/>
          <w:lang w:eastAsia="da-DK"/>
        </w:rPr>
        <w:t>m</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z w:val="20"/>
          <w:szCs w:val="20"/>
          <w:shd w:val="clear" w:color="auto" w:fill="FFFF00"/>
          <w:lang w:eastAsia="da-DK"/>
        </w:rPr>
        <w:t>d</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z w:val="20"/>
          <w:szCs w:val="20"/>
          <w:shd w:val="clear" w:color="auto" w:fill="FFFF00"/>
          <w:lang w:eastAsia="da-DK"/>
        </w:rPr>
        <w:t>g</w:t>
      </w:r>
      <w:r w:rsidRPr="00B715BB">
        <w:rPr>
          <w:rFonts w:ascii="Times New Roman" w:eastAsia="Times New Roman" w:hAnsi="Times New Roman" w:cs="Times New Roman"/>
          <w:b/>
          <w:bCs/>
          <w:spacing w:val="-1"/>
          <w:sz w:val="20"/>
          <w:szCs w:val="20"/>
          <w:shd w:val="clear" w:color="auto" w:fill="FFFF00"/>
          <w:lang w:eastAsia="da-DK"/>
        </w:rPr>
        <w:t>u</w:t>
      </w:r>
      <w:r w:rsidRPr="00B715BB">
        <w:rPr>
          <w:rFonts w:ascii="Times New Roman" w:eastAsia="Times New Roman" w:hAnsi="Times New Roman" w:cs="Times New Roman"/>
          <w:b/>
          <w:bCs/>
          <w:sz w:val="20"/>
          <w:szCs w:val="20"/>
          <w:shd w:val="clear" w:color="auto" w:fill="FFFF00"/>
          <w:lang w:eastAsia="da-DK"/>
        </w:rPr>
        <w:t>l i</w:t>
      </w:r>
      <w:r w:rsidRPr="00B715BB">
        <w:rPr>
          <w:rFonts w:ascii="Times New Roman" w:eastAsia="Times New Roman" w:hAnsi="Times New Roman" w:cs="Times New Roman"/>
          <w:b/>
          <w:bCs/>
          <w:spacing w:val="-1"/>
          <w:sz w:val="20"/>
          <w:szCs w:val="20"/>
          <w:shd w:val="clear" w:color="auto" w:fill="FFFF00"/>
          <w:lang w:eastAsia="da-DK"/>
        </w:rPr>
        <w:t>nd</w:t>
      </w:r>
      <w:r w:rsidRPr="00B715BB">
        <w:rPr>
          <w:rFonts w:ascii="Times New Roman" w:eastAsia="Times New Roman" w:hAnsi="Times New Roman" w:cs="Times New Roman"/>
          <w:b/>
          <w:bCs/>
          <w:sz w:val="20"/>
          <w:szCs w:val="20"/>
          <w:shd w:val="clear" w:color="auto" w:fill="FFFF00"/>
          <w:lang w:eastAsia="da-DK"/>
        </w:rPr>
        <w:t>går</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z w:val="20"/>
          <w:szCs w:val="20"/>
          <w:shd w:val="clear" w:color="auto" w:fill="FFFF00"/>
          <w:lang w:eastAsia="da-DK"/>
        </w:rPr>
        <w:t>i ta</w:t>
      </w:r>
      <w:r w:rsidRPr="00B715BB">
        <w:rPr>
          <w:rFonts w:ascii="Times New Roman" w:eastAsia="Times New Roman" w:hAnsi="Times New Roman" w:cs="Times New Roman"/>
          <w:b/>
          <w:bCs/>
          <w:spacing w:val="-2"/>
          <w:sz w:val="20"/>
          <w:szCs w:val="20"/>
          <w:shd w:val="clear" w:color="auto" w:fill="FFFF00"/>
          <w:lang w:eastAsia="da-DK"/>
        </w:rPr>
        <w:t>l</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pacing w:val="-1"/>
          <w:sz w:val="20"/>
          <w:szCs w:val="20"/>
          <w:shd w:val="clear" w:color="auto" w:fill="FFFF00"/>
          <w:lang w:eastAsia="da-DK"/>
        </w:rPr>
        <w:t>n</w:t>
      </w:r>
      <w:r w:rsidRPr="00B715BB">
        <w:rPr>
          <w:rFonts w:ascii="Times New Roman" w:eastAsia="Times New Roman" w:hAnsi="Times New Roman" w:cs="Times New Roman"/>
          <w:b/>
          <w:bCs/>
          <w:sz w:val="20"/>
          <w:szCs w:val="20"/>
          <w:shd w:val="clear" w:color="auto" w:fill="FFFF00"/>
          <w:lang w:eastAsia="da-DK"/>
        </w:rPr>
        <w:t>t</w:t>
      </w:r>
      <w:r w:rsidRPr="00B715BB">
        <w:rPr>
          <w:rFonts w:ascii="Times New Roman" w:eastAsia="Times New Roman" w:hAnsi="Times New Roman" w:cs="Times New Roman"/>
          <w:b/>
          <w:bCs/>
          <w:spacing w:val="-1"/>
          <w:sz w:val="20"/>
          <w:szCs w:val="20"/>
          <w:shd w:val="clear" w:color="auto" w:fill="FFFF00"/>
          <w:lang w:eastAsia="da-DK"/>
        </w:rPr>
        <w:t>sp</w:t>
      </w:r>
      <w:r w:rsidRPr="00B715BB">
        <w:rPr>
          <w:rFonts w:ascii="Times New Roman" w:eastAsia="Times New Roman" w:hAnsi="Times New Roman" w:cs="Times New Roman"/>
          <w:b/>
          <w:bCs/>
          <w:sz w:val="20"/>
          <w:szCs w:val="20"/>
          <w:shd w:val="clear" w:color="auto" w:fill="FFFF00"/>
          <w:lang w:eastAsia="da-DK"/>
        </w:rPr>
        <w:t>or</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z w:val="20"/>
          <w:szCs w:val="20"/>
          <w:shd w:val="clear" w:color="auto" w:fill="FFFF00"/>
          <w:lang w:eastAsia="da-DK"/>
        </w:rPr>
        <w:t xml:space="preserve">og </w:t>
      </w:r>
      <w:r w:rsidRPr="00B715BB">
        <w:rPr>
          <w:rFonts w:ascii="Times New Roman" w:eastAsia="Times New Roman" w:hAnsi="Times New Roman" w:cs="Times New Roman"/>
          <w:b/>
          <w:bCs/>
          <w:spacing w:val="-2"/>
          <w:sz w:val="20"/>
          <w:szCs w:val="20"/>
          <w:shd w:val="clear" w:color="auto" w:fill="FFFF00"/>
          <w:lang w:eastAsia="da-DK"/>
        </w:rPr>
        <w:t>e</w:t>
      </w:r>
      <w:r w:rsidRPr="00B715BB">
        <w:rPr>
          <w:rFonts w:ascii="Times New Roman" w:eastAsia="Times New Roman" w:hAnsi="Times New Roman" w:cs="Times New Roman"/>
          <w:b/>
          <w:bCs/>
          <w:sz w:val="20"/>
          <w:szCs w:val="20"/>
          <w:shd w:val="clear" w:color="auto" w:fill="FFFF00"/>
          <w:lang w:eastAsia="da-DK"/>
        </w:rPr>
        <w:t>r</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pacing w:val="-1"/>
          <w:sz w:val="20"/>
          <w:szCs w:val="20"/>
          <w:shd w:val="clear" w:color="auto" w:fill="FFFF00"/>
          <w:lang w:eastAsia="da-DK"/>
        </w:rPr>
        <w:t>b</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pacing w:val="-1"/>
          <w:sz w:val="20"/>
          <w:szCs w:val="20"/>
          <w:shd w:val="clear" w:color="auto" w:fill="FFFF00"/>
          <w:lang w:eastAsia="da-DK"/>
        </w:rPr>
        <w:t>s</w:t>
      </w:r>
      <w:r w:rsidRPr="00B715BB">
        <w:rPr>
          <w:rFonts w:ascii="Times New Roman" w:eastAsia="Times New Roman" w:hAnsi="Times New Roman" w:cs="Times New Roman"/>
          <w:b/>
          <w:bCs/>
          <w:spacing w:val="-3"/>
          <w:sz w:val="20"/>
          <w:szCs w:val="20"/>
          <w:shd w:val="clear" w:color="auto" w:fill="FFFF00"/>
          <w:lang w:eastAsia="da-DK"/>
        </w:rPr>
        <w:t>k</w:t>
      </w:r>
      <w:r w:rsidRPr="00B715BB">
        <w:rPr>
          <w:rFonts w:ascii="Times New Roman" w:eastAsia="Times New Roman" w:hAnsi="Times New Roman" w:cs="Times New Roman"/>
          <w:b/>
          <w:bCs/>
          <w:spacing w:val="1"/>
          <w:sz w:val="20"/>
          <w:szCs w:val="20"/>
          <w:shd w:val="clear" w:color="auto" w:fill="FFFF00"/>
          <w:lang w:eastAsia="da-DK"/>
        </w:rPr>
        <w:t>re</w:t>
      </w:r>
      <w:r w:rsidRPr="00B715BB">
        <w:rPr>
          <w:rFonts w:ascii="Times New Roman" w:eastAsia="Times New Roman" w:hAnsi="Times New Roman" w:cs="Times New Roman"/>
          <w:b/>
          <w:bCs/>
          <w:sz w:val="20"/>
          <w:szCs w:val="20"/>
          <w:shd w:val="clear" w:color="auto" w:fill="FFFF00"/>
          <w:lang w:eastAsia="da-DK"/>
        </w:rPr>
        <w:t>v</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z w:val="20"/>
          <w:szCs w:val="20"/>
          <w:shd w:val="clear" w:color="auto" w:fill="FFFF00"/>
          <w:lang w:eastAsia="da-DK"/>
        </w:rPr>
        <w:t xml:space="preserve">t </w:t>
      </w:r>
      <w:r w:rsidRPr="00B715BB">
        <w:rPr>
          <w:rFonts w:ascii="Times New Roman" w:eastAsia="Times New Roman" w:hAnsi="Times New Roman" w:cs="Times New Roman"/>
          <w:b/>
          <w:bCs/>
          <w:spacing w:val="-1"/>
          <w:sz w:val="20"/>
          <w:szCs w:val="20"/>
          <w:shd w:val="clear" w:color="auto" w:fill="FFFF00"/>
          <w:lang w:eastAsia="da-DK"/>
        </w:rPr>
        <w:t>p</w:t>
      </w:r>
      <w:r w:rsidRPr="00B715BB">
        <w:rPr>
          <w:rFonts w:ascii="Times New Roman" w:eastAsia="Times New Roman" w:hAnsi="Times New Roman" w:cs="Times New Roman"/>
          <w:b/>
          <w:bCs/>
          <w:sz w:val="20"/>
          <w:szCs w:val="20"/>
          <w:shd w:val="clear" w:color="auto" w:fill="FFFF00"/>
          <w:lang w:eastAsia="da-DK"/>
        </w:rPr>
        <w:t xml:space="preserve">å </w:t>
      </w:r>
      <w:r w:rsidRPr="00B715BB">
        <w:rPr>
          <w:rFonts w:ascii="Times New Roman" w:eastAsia="Times New Roman" w:hAnsi="Times New Roman" w:cs="Times New Roman"/>
          <w:b/>
          <w:bCs/>
          <w:spacing w:val="-1"/>
          <w:sz w:val="20"/>
          <w:szCs w:val="20"/>
          <w:shd w:val="clear" w:color="auto" w:fill="FFFF00"/>
          <w:lang w:eastAsia="da-DK"/>
        </w:rPr>
        <w:t>h</w:t>
      </w:r>
      <w:r w:rsidRPr="00B715BB">
        <w:rPr>
          <w:rFonts w:ascii="Times New Roman" w:eastAsia="Times New Roman" w:hAnsi="Times New Roman" w:cs="Times New Roman"/>
          <w:b/>
          <w:bCs/>
          <w:sz w:val="20"/>
          <w:szCs w:val="20"/>
          <w:shd w:val="clear" w:color="auto" w:fill="FFFF00"/>
          <w:lang w:eastAsia="da-DK"/>
        </w:rPr>
        <w:t>øj</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pacing w:val="-1"/>
          <w:sz w:val="20"/>
          <w:szCs w:val="20"/>
          <w:shd w:val="clear" w:color="auto" w:fill="FFFF00"/>
          <w:lang w:eastAsia="da-DK"/>
        </w:rPr>
        <w:t>r</w:t>
      </w:r>
      <w:r w:rsidRPr="00B715BB">
        <w:rPr>
          <w:rFonts w:ascii="Times New Roman" w:eastAsia="Times New Roman" w:hAnsi="Times New Roman" w:cs="Times New Roman"/>
          <w:b/>
          <w:bCs/>
          <w:sz w:val="20"/>
          <w:szCs w:val="20"/>
          <w:shd w:val="clear" w:color="auto" w:fill="FFFF00"/>
          <w:lang w:eastAsia="da-DK"/>
        </w:rPr>
        <w:t>e</w:t>
      </w:r>
      <w:r w:rsidRPr="00B715BB">
        <w:rPr>
          <w:rFonts w:ascii="Times New Roman" w:eastAsia="Times New Roman" w:hAnsi="Times New Roman" w:cs="Times New Roman"/>
          <w:b/>
          <w:bCs/>
          <w:spacing w:val="1"/>
          <w:sz w:val="20"/>
          <w:szCs w:val="20"/>
          <w:shd w:val="clear" w:color="auto" w:fill="FFFF00"/>
          <w:lang w:eastAsia="da-DK"/>
        </w:rPr>
        <w:t xml:space="preserve"> </w:t>
      </w:r>
      <w:r w:rsidRPr="00B715BB">
        <w:rPr>
          <w:rFonts w:ascii="Times New Roman" w:eastAsia="Times New Roman" w:hAnsi="Times New Roman" w:cs="Times New Roman"/>
          <w:b/>
          <w:bCs/>
          <w:spacing w:val="-1"/>
          <w:sz w:val="20"/>
          <w:szCs w:val="20"/>
          <w:shd w:val="clear" w:color="auto" w:fill="FFFF00"/>
          <w:lang w:eastAsia="da-DK"/>
        </w:rPr>
        <w:t>n</w:t>
      </w:r>
      <w:r w:rsidRPr="00B715BB">
        <w:rPr>
          <w:rFonts w:ascii="Times New Roman" w:eastAsia="Times New Roman" w:hAnsi="Times New Roman" w:cs="Times New Roman"/>
          <w:b/>
          <w:bCs/>
          <w:sz w:val="20"/>
          <w:szCs w:val="20"/>
          <w:shd w:val="clear" w:color="auto" w:fill="FFFF00"/>
          <w:lang w:eastAsia="da-DK"/>
        </w:rPr>
        <w:t>iv</w:t>
      </w:r>
      <w:r w:rsidRPr="00B715BB">
        <w:rPr>
          <w:rFonts w:ascii="Times New Roman" w:eastAsia="Times New Roman" w:hAnsi="Times New Roman" w:cs="Times New Roman"/>
          <w:b/>
          <w:bCs/>
          <w:spacing w:val="1"/>
          <w:sz w:val="20"/>
          <w:szCs w:val="20"/>
          <w:shd w:val="clear" w:color="auto" w:fill="FFFF00"/>
          <w:lang w:eastAsia="da-DK"/>
        </w:rPr>
        <w:t>e</w:t>
      </w:r>
      <w:r w:rsidRPr="00B715BB">
        <w:rPr>
          <w:rFonts w:ascii="Times New Roman" w:eastAsia="Times New Roman" w:hAnsi="Times New Roman" w:cs="Times New Roman"/>
          <w:b/>
          <w:bCs/>
          <w:spacing w:val="-2"/>
          <w:sz w:val="20"/>
          <w:szCs w:val="20"/>
          <w:shd w:val="clear" w:color="auto" w:fill="FFFF00"/>
          <w:lang w:eastAsia="da-DK"/>
        </w:rPr>
        <w:t>a</w:t>
      </w:r>
      <w:r w:rsidRPr="00B715BB">
        <w:rPr>
          <w:rFonts w:ascii="Times New Roman" w:eastAsia="Times New Roman" w:hAnsi="Times New Roman" w:cs="Times New Roman"/>
          <w:b/>
          <w:bCs/>
          <w:sz w:val="20"/>
          <w:szCs w:val="20"/>
          <w:shd w:val="clear" w:color="auto" w:fill="FFFF00"/>
          <w:lang w:eastAsia="da-DK"/>
        </w:rPr>
        <w:t>u</w:t>
      </w:r>
      <w:r w:rsidR="00B715BB" w:rsidRPr="00B715BB">
        <w:rPr>
          <w:rFonts w:ascii="Times New Roman" w:eastAsia="Times New Roman" w:hAnsi="Times New Roman" w:cs="Times New Roman"/>
          <w:b/>
          <w:bCs/>
          <w:sz w:val="20"/>
          <w:szCs w:val="20"/>
          <w:shd w:val="clear" w:color="auto" w:fill="FFFF00"/>
          <w:lang w:eastAsia="da-DK"/>
        </w:rPr>
        <w:t>. Dette er specificeret i LUP niv. 3</w:t>
      </w:r>
    </w:p>
    <w:tbl>
      <w:tblPr>
        <w:tblW w:w="9780" w:type="dxa"/>
        <w:tblInd w:w="274" w:type="dxa"/>
        <w:tblLook w:val="04A0" w:firstRow="1" w:lastRow="0" w:firstColumn="1" w:lastColumn="0" w:noHBand="0" w:noVBand="1"/>
      </w:tblPr>
      <w:tblGrid>
        <w:gridCol w:w="816"/>
        <w:gridCol w:w="2009"/>
        <w:gridCol w:w="1003"/>
        <w:gridCol w:w="684"/>
        <w:gridCol w:w="567"/>
        <w:gridCol w:w="861"/>
        <w:gridCol w:w="698"/>
        <w:gridCol w:w="689"/>
        <w:gridCol w:w="861"/>
        <w:gridCol w:w="861"/>
        <w:gridCol w:w="731"/>
      </w:tblGrid>
      <w:tr w:rsidR="003E3AEB" w:rsidRPr="003E3AEB" w:rsidTr="003E3AEB">
        <w:trPr>
          <w:trHeight w:val="645"/>
        </w:trPr>
        <w:tc>
          <w:tcPr>
            <w:tcW w:w="816"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rPr>
                <w:rFonts w:ascii="Arial" w:eastAsia="Times New Roman" w:hAnsi="Arial" w:cs="Arial"/>
                <w:sz w:val="20"/>
                <w:szCs w:val="20"/>
              </w:rPr>
            </w:pPr>
            <w:bookmarkStart w:id="24" w:name="RANGE!A1:K82"/>
            <w:r w:rsidRPr="00B715BB">
              <w:rPr>
                <w:rFonts w:ascii="Times New Roman" w:eastAsia="Times New Roman" w:hAnsi="Times New Roman" w:cs="Times New Roman"/>
                <w:b/>
                <w:bCs/>
                <w:color w:val="FFFFFF"/>
                <w:sz w:val="16"/>
                <w:szCs w:val="16"/>
              </w:rPr>
              <w:t xml:space="preserve">Faget </w:t>
            </w:r>
            <w:proofErr w:type="gramStart"/>
            <w:r w:rsidRPr="00B715BB">
              <w:rPr>
                <w:rFonts w:ascii="Times New Roman" w:eastAsia="Times New Roman" w:hAnsi="Times New Roman" w:cs="Times New Roman"/>
                <w:b/>
                <w:bCs/>
                <w:color w:val="FFFFFF"/>
                <w:sz w:val="16"/>
                <w:szCs w:val="16"/>
              </w:rPr>
              <w:t>nr.</w:t>
            </w:r>
            <w:bookmarkEnd w:id="24"/>
            <w:r w:rsidRPr="00B715BB">
              <w:rPr>
                <w:rFonts w:ascii="Times New Roman" w:eastAsia="Times New Roman" w:hAnsi="Times New Roman" w:cs="Times New Roman"/>
                <w:i/>
                <w:iCs/>
                <w:color w:val="FFFFFF"/>
                <w:sz w:val="16"/>
                <w:szCs w:val="16"/>
              </w:rPr>
              <w:t>.</w:t>
            </w:r>
            <w:proofErr w:type="gramEnd"/>
          </w:p>
        </w:tc>
        <w:tc>
          <w:tcPr>
            <w:tcW w:w="2009"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Fagnavn</w:t>
            </w:r>
          </w:p>
        </w:tc>
        <w:tc>
          <w:tcPr>
            <w:tcW w:w="1003"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Præstations- niveau for faget</w:t>
            </w:r>
          </w:p>
        </w:tc>
        <w:tc>
          <w:tcPr>
            <w:tcW w:w="68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Vejled-ende tid</w:t>
            </w:r>
          </w:p>
        </w:tc>
        <w:tc>
          <w:tcPr>
            <w:tcW w:w="567"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H1 Alle</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H2 Teknikker</w:t>
            </w:r>
          </w:p>
        </w:tc>
        <w:tc>
          <w:tcPr>
            <w:tcW w:w="698"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H2 Kun Montør</w:t>
            </w:r>
          </w:p>
        </w:tc>
        <w:tc>
          <w:tcPr>
            <w:tcW w:w="689"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Trin 1 I alt</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B715BB" w:rsidRDefault="003E3AEB" w:rsidP="003E3AEB">
            <w:pPr>
              <w:widowControl w:val="0"/>
              <w:spacing w:before="75" w:after="0" w:line="240" w:lineRule="auto"/>
              <w:jc w:val="center"/>
              <w:rPr>
                <w:rFonts w:ascii="Arial" w:eastAsia="Times New Roman" w:hAnsi="Arial" w:cs="Arial"/>
                <w:sz w:val="20"/>
                <w:szCs w:val="20"/>
              </w:rPr>
            </w:pPr>
            <w:r w:rsidRPr="00B715BB">
              <w:rPr>
                <w:rFonts w:ascii="Times New Roman" w:eastAsia="Times New Roman" w:hAnsi="Times New Roman" w:cs="Times New Roman"/>
                <w:b/>
                <w:bCs/>
                <w:color w:val="FFFFFF"/>
                <w:sz w:val="16"/>
                <w:szCs w:val="16"/>
              </w:rPr>
              <w:t>H3 Teknik-ker</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H4 Teknik-ker</w:t>
            </w:r>
          </w:p>
        </w:tc>
        <w:tc>
          <w:tcPr>
            <w:tcW w:w="73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Trin 2 Ialt</w:t>
            </w:r>
          </w:p>
        </w:tc>
      </w:tr>
      <w:tr w:rsidR="003E3AEB" w:rsidRPr="003E3AEB" w:rsidTr="003E3AEB">
        <w:trPr>
          <w:trHeight w:val="315"/>
        </w:trPr>
        <w:tc>
          <w:tcPr>
            <w:tcW w:w="816" w:type="dxa"/>
            <w:tcBorders>
              <w:top w:val="nil"/>
              <w:left w:val="single" w:sz="8" w:space="0" w:color="auto"/>
              <w:bottom w:val="single" w:sz="8" w:space="0" w:color="auto"/>
              <w:right w:val="nil"/>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Grundfag</w:t>
            </w:r>
          </w:p>
        </w:tc>
        <w:tc>
          <w:tcPr>
            <w:tcW w:w="2009" w:type="dxa"/>
            <w:tcBorders>
              <w:top w:val="nil"/>
              <w:left w:val="nil"/>
              <w:bottom w:val="single" w:sz="8" w:space="0" w:color="auto"/>
              <w:right w:val="nil"/>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003"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68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Uger i alt</w:t>
            </w:r>
          </w:p>
        </w:tc>
        <w:tc>
          <w:tcPr>
            <w:tcW w:w="567"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698"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689"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2(72)</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73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10811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Fysik</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Obligatoriske uddannelsesspecifikke fag</w:t>
            </w:r>
          </w:p>
        </w:tc>
        <w:tc>
          <w:tcPr>
            <w:tcW w:w="68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Uger i alt</w:t>
            </w:r>
          </w:p>
        </w:tc>
        <w:tc>
          <w:tcPr>
            <w:tcW w:w="567"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15(540)</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30(1080)</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Automatikteknisk dokumentation</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10678</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Styringsteknik</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10679</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Mekanisk montage</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10680</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Motorer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10681</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Sikkerhed på automatiske maskiner og anlæg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10682</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Pneumatik</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10683</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Hydraulik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8382</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PLC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12083</w:t>
            </w:r>
          </w:p>
        </w:tc>
        <w:tc>
          <w:tcPr>
            <w:tcW w:w="2009" w:type="dxa"/>
            <w:tcBorders>
              <w:top w:val="nil"/>
              <w:left w:val="nil"/>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Robotteknologi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10686</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Systematisk vedligehold</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Gælder kun Automatikmontør trin 1</w:t>
            </w:r>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Uger i alt</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2,5(90)</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149</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Automatikprojekt</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645"/>
        </w:trPr>
        <w:tc>
          <w:tcPr>
            <w:tcW w:w="3828"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Specialet Automatiktekniker og Automatiktekniker i elevatorbranchen og elektrobranchen</w:t>
            </w:r>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Uger i alt</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17,5 (630)</w:t>
            </w:r>
          </w:p>
        </w:tc>
      </w:tr>
      <w:tr w:rsidR="003E3AEB" w:rsidRPr="003E3AEB" w:rsidTr="003E3AEB">
        <w:trPr>
          <w:trHeight w:val="34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10687</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Procesregulering I, instrumentering og kalibrering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10688</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Automatiske maski- ner og anlæg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2,5</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10689</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Servosystemer og frekvensomformere</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10690</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Energioptimering på automatiske anlæg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10691</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Industriel IT</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10692</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Industrielle ethernet</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10693</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Tilstandsbaseret vedligehold</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FF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10694</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PLC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3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3</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12084</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Robotteknologi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10696</w:t>
            </w:r>
          </w:p>
        </w:tc>
        <w:tc>
          <w:tcPr>
            <w:tcW w:w="2009"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Service og reparati- on på robotter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Teknisk service</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Valgfag</w:t>
            </w:r>
          </w:p>
        </w:tc>
        <w:tc>
          <w:tcPr>
            <w:tcW w:w="68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Uger i alt</w:t>
            </w:r>
          </w:p>
        </w:tc>
        <w:tc>
          <w:tcPr>
            <w:tcW w:w="567"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2(72)</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Hydraulik </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0,5</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PCS tegning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0,5</w:t>
            </w:r>
          </w:p>
        </w:tc>
      </w:tr>
      <w:tr w:rsidR="003E3AEB" w:rsidRPr="003E3AEB" w:rsidTr="003E3AEB">
        <w:trPr>
          <w:trHeight w:val="315"/>
        </w:trPr>
        <w:tc>
          <w:tcPr>
            <w:tcW w:w="816" w:type="dxa"/>
            <w:tcBorders>
              <w:top w:val="nil"/>
              <w:left w:val="single" w:sz="8" w:space="0" w:color="auto"/>
              <w:bottom w:val="nil"/>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009"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Svendeprøve og repetition</w:t>
            </w:r>
          </w:p>
        </w:tc>
        <w:tc>
          <w:tcPr>
            <w:tcW w:w="1003"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73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1</w:t>
            </w:r>
          </w:p>
        </w:tc>
      </w:tr>
      <w:tr w:rsidR="003E3AEB" w:rsidRPr="003E3AEB" w:rsidTr="003E3AEB">
        <w:trPr>
          <w:trHeight w:val="645"/>
        </w:trPr>
        <w:tc>
          <w:tcPr>
            <w:tcW w:w="816"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Faget nr</w:t>
            </w:r>
            <w:proofErr w:type="gramStart"/>
            <w:r w:rsidRPr="003E3AEB">
              <w:rPr>
                <w:rFonts w:ascii="Times New Roman" w:eastAsia="Times New Roman" w:hAnsi="Times New Roman" w:cs="Times New Roman"/>
                <w:b/>
                <w:bCs/>
                <w:color w:val="FFFFFF"/>
                <w:sz w:val="16"/>
                <w:szCs w:val="16"/>
                <w:lang w:val="en-US"/>
              </w:rPr>
              <w:t>.</w:t>
            </w:r>
            <w:r w:rsidRPr="003E3AEB">
              <w:rPr>
                <w:rFonts w:ascii="Times New Roman" w:eastAsia="Times New Roman" w:hAnsi="Times New Roman" w:cs="Times New Roman"/>
                <w:i/>
                <w:iCs/>
                <w:color w:val="FFFFFF"/>
                <w:sz w:val="16"/>
                <w:szCs w:val="16"/>
                <w:lang w:val="en-US"/>
              </w:rPr>
              <w:t>.</w:t>
            </w:r>
            <w:proofErr w:type="gramEnd"/>
          </w:p>
        </w:tc>
        <w:tc>
          <w:tcPr>
            <w:tcW w:w="2009"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Fagnavn</w:t>
            </w:r>
          </w:p>
        </w:tc>
        <w:tc>
          <w:tcPr>
            <w:tcW w:w="1003"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Præstations- niveau for faget</w:t>
            </w:r>
          </w:p>
        </w:tc>
        <w:tc>
          <w:tcPr>
            <w:tcW w:w="68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Vejled-ende tid</w:t>
            </w:r>
          </w:p>
        </w:tc>
        <w:tc>
          <w:tcPr>
            <w:tcW w:w="567"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H1 Alle</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H2 Teknikker</w:t>
            </w:r>
          </w:p>
        </w:tc>
        <w:tc>
          <w:tcPr>
            <w:tcW w:w="698"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H2 Kun Montør</w:t>
            </w:r>
          </w:p>
        </w:tc>
        <w:tc>
          <w:tcPr>
            <w:tcW w:w="689"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Trin 1 I alt</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H3 Teknikker</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H4 Teknikker</w:t>
            </w:r>
          </w:p>
        </w:tc>
        <w:tc>
          <w:tcPr>
            <w:tcW w:w="73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Trin 2 Ialt</w:t>
            </w:r>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Valgfri uddannelsesspecifikke fag</w:t>
            </w:r>
          </w:p>
        </w:tc>
        <w:tc>
          <w:tcPr>
            <w:tcW w:w="68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Uger i alt</w:t>
            </w:r>
          </w:p>
        </w:tc>
        <w:tc>
          <w:tcPr>
            <w:tcW w:w="567"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3(108)</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2(72)</w:t>
            </w:r>
          </w:p>
        </w:tc>
        <w:tc>
          <w:tcPr>
            <w:tcW w:w="86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1(36)</w:t>
            </w:r>
          </w:p>
        </w:tc>
        <w:tc>
          <w:tcPr>
            <w:tcW w:w="731"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3(108)</w:t>
            </w:r>
          </w:p>
        </w:tc>
      </w:tr>
      <w:tr w:rsidR="003E3AEB" w:rsidRPr="003E3AEB" w:rsidTr="003E3AEB">
        <w:trPr>
          <w:trHeight w:val="315"/>
        </w:trPr>
        <w:tc>
          <w:tcPr>
            <w:tcW w:w="2825" w:type="dxa"/>
            <w:gridSpan w:val="2"/>
            <w:tcBorders>
              <w:top w:val="nil"/>
              <w:left w:val="single" w:sz="8" w:space="0" w:color="auto"/>
              <w:bottom w:val="single" w:sz="8" w:space="0" w:color="auto"/>
              <w:right w:val="nil"/>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Automatikmontør, trin 1</w:t>
            </w:r>
          </w:p>
        </w:tc>
        <w:tc>
          <w:tcPr>
            <w:tcW w:w="1003"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167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Tilstandsbaseret vedlige- hold</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630"/>
        </w:trPr>
        <w:tc>
          <w:tcPr>
            <w:tcW w:w="3828"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Trin 1 Automatik- montør, Automatik- tekniker, Automatik- tekniker i elevator- branchen og elek- trobranchen</w:t>
            </w:r>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Arial" w:eastAsia="Times New Roman" w:hAnsi="Arial" w:cs="Arial"/>
                <w:color w:val="000000"/>
                <w:sz w:val="16"/>
                <w:szCs w:val="16"/>
              </w:rPr>
              <w:t> </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164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Hydraulik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FF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FF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165</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Sikkerhed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174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Mekanik, bearbejdning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175</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Mekanik, bearbejdning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179</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Automatikprojekt I, sty- ringsteknik</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4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6611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Vindenergianlæg, basis el-teknik</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Begynder</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0,6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6614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Vindenergianlæg, basis hydraulik</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Begynder</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0,6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58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6615</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Vindenergianlæg, basis mekaniske komponenter og systemer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Begynder</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0,6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10699</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Anvendelse og kontrol af olie- og fedtprodukter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7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10700</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Vindenergianlæg, Sik- kerhed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Vindenergianlæg, Sik- kerhed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10702</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Vindenergianlæg, Fejl- finding og reparation</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10703</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Vindenergianlæg, Hy- draulik</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9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Vindenergianlæg, Meka- niske komponenter og systemer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54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10705</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Vindenergianlæg, Mo- menttilspæn- ding/efterspænd af bolte</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0,5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6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181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Produktionsfilosofier, definition og anvendelse</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45"/>
        </w:trPr>
        <w:tc>
          <w:tcPr>
            <w:tcW w:w="816" w:type="dxa"/>
            <w:tcBorders>
              <w:top w:val="nil"/>
              <w:left w:val="single" w:sz="8" w:space="0" w:color="auto"/>
              <w:bottom w:val="nil"/>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182</w:t>
            </w:r>
          </w:p>
        </w:tc>
        <w:tc>
          <w:tcPr>
            <w:tcW w:w="2009"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Styring og planlægning af vedligeholdelsesarbejde</w:t>
            </w:r>
          </w:p>
        </w:tc>
        <w:tc>
          <w:tcPr>
            <w:tcW w:w="1003"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825"/>
        </w:trPr>
        <w:tc>
          <w:tcPr>
            <w:tcW w:w="816"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Faget nr</w:t>
            </w:r>
            <w:proofErr w:type="gramStart"/>
            <w:r w:rsidRPr="003E3AEB">
              <w:rPr>
                <w:rFonts w:ascii="Times New Roman" w:eastAsia="Times New Roman" w:hAnsi="Times New Roman" w:cs="Times New Roman"/>
                <w:b/>
                <w:bCs/>
                <w:color w:val="FFFFFF"/>
                <w:sz w:val="16"/>
                <w:szCs w:val="16"/>
                <w:lang w:val="en-US"/>
              </w:rPr>
              <w:t>.</w:t>
            </w:r>
            <w:r w:rsidRPr="003E3AEB">
              <w:rPr>
                <w:rFonts w:ascii="Times New Roman" w:eastAsia="Times New Roman" w:hAnsi="Times New Roman" w:cs="Times New Roman"/>
                <w:i/>
                <w:iCs/>
                <w:color w:val="FFFFFF"/>
                <w:sz w:val="16"/>
                <w:szCs w:val="16"/>
                <w:lang w:val="en-US"/>
              </w:rPr>
              <w:t>.</w:t>
            </w:r>
            <w:proofErr w:type="gramEnd"/>
          </w:p>
        </w:tc>
        <w:tc>
          <w:tcPr>
            <w:tcW w:w="2009"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Fagnavn</w:t>
            </w:r>
          </w:p>
        </w:tc>
        <w:tc>
          <w:tcPr>
            <w:tcW w:w="1003"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Præstations- niveau for faget</w:t>
            </w:r>
          </w:p>
        </w:tc>
        <w:tc>
          <w:tcPr>
            <w:tcW w:w="68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Vejled-ende tid</w:t>
            </w:r>
          </w:p>
        </w:tc>
        <w:tc>
          <w:tcPr>
            <w:tcW w:w="567"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H1 Alle</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H2 Teknikker</w:t>
            </w:r>
          </w:p>
        </w:tc>
        <w:tc>
          <w:tcPr>
            <w:tcW w:w="698"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H2 Kun Montør</w:t>
            </w:r>
          </w:p>
        </w:tc>
        <w:tc>
          <w:tcPr>
            <w:tcW w:w="689"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Trin 1 I alt</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H3 Teknikker</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H4 Teknikker</w:t>
            </w:r>
          </w:p>
        </w:tc>
        <w:tc>
          <w:tcPr>
            <w:tcW w:w="73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Trin 2 Ialt</w:t>
            </w:r>
          </w:p>
        </w:tc>
      </w:tr>
      <w:tr w:rsidR="003E3AEB" w:rsidRPr="003E3AEB" w:rsidTr="003E3AEB">
        <w:trPr>
          <w:trHeight w:val="630"/>
        </w:trPr>
        <w:tc>
          <w:tcPr>
            <w:tcW w:w="3828"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Specialet Automatiktekniker, Automatiktekniker i elevatorbranchen, Automatiktekniker i elektrobranchen</w:t>
            </w:r>
          </w:p>
        </w:tc>
        <w:tc>
          <w:tcPr>
            <w:tcW w:w="68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567"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698"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689"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86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731"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10698</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Procesregulering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166</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Instrumentering og kali- brering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168</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Transmissioner og meka- nik</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6156</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Vikling II motorer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6157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Vikling III motorer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6158</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Motorer, generatorer, transformatorer 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173</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Pumper og pumpeteknik</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9561</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Robotteknologi III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180</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Automatikprojekt II, pro- cesregulering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9592</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Teknisk innovation</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9619</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Implementering af ener- giløsninger i procesanlæg</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Ekspert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9647</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Energioptimering i indu- strien</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10660</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Højniveau programme- ring I, Smart Grid i indu- strien</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30"/>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11433</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Teknologisk opdatering automatiseringssystemer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11434</w:t>
            </w:r>
          </w:p>
        </w:tc>
        <w:tc>
          <w:tcPr>
            <w:tcW w:w="200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Teknologisk opdatering PLC systemer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16" w:type="dxa"/>
            <w:tcBorders>
              <w:top w:val="nil"/>
              <w:left w:val="single" w:sz="8" w:space="0" w:color="auto"/>
              <w:bottom w:val="nil"/>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183</w:t>
            </w:r>
          </w:p>
        </w:tc>
        <w:tc>
          <w:tcPr>
            <w:tcW w:w="2009"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Ledelse ved produktions- omlægning</w:t>
            </w:r>
          </w:p>
        </w:tc>
        <w:tc>
          <w:tcPr>
            <w:tcW w:w="1003"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68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 uge</w:t>
            </w:r>
          </w:p>
        </w:tc>
        <w:tc>
          <w:tcPr>
            <w:tcW w:w="567"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645"/>
        </w:trPr>
        <w:tc>
          <w:tcPr>
            <w:tcW w:w="816"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Faget nr</w:t>
            </w:r>
            <w:proofErr w:type="gramStart"/>
            <w:r w:rsidRPr="003E3AEB">
              <w:rPr>
                <w:rFonts w:ascii="Times New Roman" w:eastAsia="Times New Roman" w:hAnsi="Times New Roman" w:cs="Times New Roman"/>
                <w:b/>
                <w:bCs/>
                <w:color w:val="FFFFFF"/>
                <w:sz w:val="16"/>
                <w:szCs w:val="16"/>
                <w:lang w:val="en-US"/>
              </w:rPr>
              <w:t>.</w:t>
            </w:r>
            <w:r w:rsidRPr="003E3AEB">
              <w:rPr>
                <w:rFonts w:ascii="Times New Roman" w:eastAsia="Times New Roman" w:hAnsi="Times New Roman" w:cs="Times New Roman"/>
                <w:i/>
                <w:iCs/>
                <w:color w:val="FFFFFF"/>
                <w:sz w:val="16"/>
                <w:szCs w:val="16"/>
                <w:lang w:val="en-US"/>
              </w:rPr>
              <w:t>.</w:t>
            </w:r>
            <w:proofErr w:type="gramEnd"/>
          </w:p>
        </w:tc>
        <w:tc>
          <w:tcPr>
            <w:tcW w:w="2009"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Fagnavn</w:t>
            </w:r>
          </w:p>
        </w:tc>
        <w:tc>
          <w:tcPr>
            <w:tcW w:w="1003"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Præstations- niveau for faget</w:t>
            </w:r>
          </w:p>
        </w:tc>
        <w:tc>
          <w:tcPr>
            <w:tcW w:w="68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Vejled-ende tid</w:t>
            </w:r>
          </w:p>
        </w:tc>
        <w:tc>
          <w:tcPr>
            <w:tcW w:w="567"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H1 Alle</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H2 Teknikker</w:t>
            </w:r>
          </w:p>
        </w:tc>
        <w:tc>
          <w:tcPr>
            <w:tcW w:w="698"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H2 Kun Montør</w:t>
            </w:r>
          </w:p>
        </w:tc>
        <w:tc>
          <w:tcPr>
            <w:tcW w:w="689"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Trin 1 I alt</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H3 Teknikker</w:t>
            </w:r>
          </w:p>
        </w:tc>
        <w:tc>
          <w:tcPr>
            <w:tcW w:w="86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H4 Teknikker</w:t>
            </w:r>
          </w:p>
        </w:tc>
        <w:tc>
          <w:tcPr>
            <w:tcW w:w="731"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Trin 2 Ialt</w:t>
            </w:r>
          </w:p>
        </w:tc>
      </w:tr>
      <w:tr w:rsidR="003E3AEB" w:rsidRPr="003E3AEB" w:rsidTr="003E3AEB">
        <w:trPr>
          <w:trHeight w:val="315"/>
        </w:trPr>
        <w:tc>
          <w:tcPr>
            <w:tcW w:w="3828" w:type="dxa"/>
            <w:gridSpan w:val="3"/>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Uger i alt</w:t>
            </w:r>
          </w:p>
        </w:tc>
        <w:tc>
          <w:tcPr>
            <w:tcW w:w="68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86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69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68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20</w:t>
            </w:r>
          </w:p>
        </w:tc>
        <w:tc>
          <w:tcPr>
            <w:tcW w:w="86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86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w:t>
            </w:r>
          </w:p>
        </w:tc>
        <w:tc>
          <w:tcPr>
            <w:tcW w:w="73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40</w:t>
            </w:r>
          </w:p>
        </w:tc>
      </w:tr>
      <w:tr w:rsidR="003E3AEB" w:rsidRPr="003E3AEB" w:rsidTr="003E3AEB">
        <w:trPr>
          <w:trHeight w:val="540"/>
        </w:trPr>
        <w:tc>
          <w:tcPr>
            <w:tcW w:w="3828" w:type="dxa"/>
            <w:gridSpan w:val="3"/>
            <w:tcBorders>
              <w:top w:val="nil"/>
              <w:left w:val="single" w:sz="8" w:space="0" w:color="auto"/>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sz w:val="16"/>
                <w:szCs w:val="16"/>
                <w:lang w:val="en-US"/>
              </w:rPr>
              <w:t>Specialet Automatiktekniker i elevatorbranchen</w:t>
            </w:r>
          </w:p>
        </w:tc>
        <w:tc>
          <w:tcPr>
            <w:tcW w:w="684"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sz w:val="16"/>
                <w:szCs w:val="16"/>
                <w:lang w:val="en-US"/>
              </w:rPr>
              <w:t xml:space="preserve">5 </w:t>
            </w:r>
            <w:r w:rsidRPr="003E3AEB">
              <w:rPr>
                <w:rFonts w:ascii="Times New Roman" w:eastAsia="Times New Roman" w:hAnsi="Times New Roman" w:cs="Times New Roman"/>
                <w:sz w:val="16"/>
                <w:szCs w:val="16"/>
                <w:lang w:val="en-US"/>
              </w:rPr>
              <w:t>uger</w:t>
            </w:r>
          </w:p>
        </w:tc>
        <w:tc>
          <w:tcPr>
            <w:tcW w:w="567"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5</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155</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Elevator 1</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3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3</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156</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Elevator 2</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2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2</w:t>
            </w:r>
          </w:p>
        </w:tc>
      </w:tr>
      <w:tr w:rsidR="003E3AEB" w:rsidRPr="003E3AEB" w:rsidTr="003E3AEB">
        <w:trPr>
          <w:trHeight w:val="315"/>
        </w:trPr>
        <w:tc>
          <w:tcPr>
            <w:tcW w:w="282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Uger i alt til automatiktekniker i elevatorbranchen</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Rådighed</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45</w:t>
            </w:r>
          </w:p>
        </w:tc>
      </w:tr>
      <w:tr w:rsidR="003E3AEB" w:rsidRPr="003E3AEB" w:rsidTr="003E3AEB">
        <w:trPr>
          <w:trHeight w:val="495"/>
        </w:trPr>
        <w:tc>
          <w:tcPr>
            <w:tcW w:w="3828" w:type="dxa"/>
            <w:gridSpan w:val="3"/>
            <w:tcBorders>
              <w:top w:val="nil"/>
              <w:left w:val="single" w:sz="8" w:space="0" w:color="auto"/>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sz w:val="16"/>
                <w:szCs w:val="16"/>
              </w:rPr>
              <w:t>Specialet Automa-tiktekniker i elek- trobranchen</w:t>
            </w:r>
          </w:p>
        </w:tc>
        <w:tc>
          <w:tcPr>
            <w:tcW w:w="684"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sz w:val="16"/>
                <w:szCs w:val="16"/>
                <w:lang w:val="en-US"/>
              </w:rPr>
              <w:t xml:space="preserve">5 </w:t>
            </w:r>
            <w:r w:rsidRPr="003E3AEB">
              <w:rPr>
                <w:rFonts w:ascii="Times New Roman" w:eastAsia="Times New Roman" w:hAnsi="Times New Roman" w:cs="Times New Roman"/>
                <w:sz w:val="16"/>
                <w:szCs w:val="16"/>
                <w:lang w:val="en-US"/>
              </w:rPr>
              <w:t>uger</w:t>
            </w:r>
          </w:p>
        </w:tc>
        <w:tc>
          <w:tcPr>
            <w:tcW w:w="567"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shd w:val="clear" w:color="auto" w:fill="C4BD97"/>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5</w:t>
            </w:r>
          </w:p>
        </w:tc>
      </w:tr>
      <w:tr w:rsidR="003E3AEB" w:rsidRPr="003E3AEB" w:rsidTr="003E3AEB">
        <w:trPr>
          <w:trHeight w:val="315"/>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6334</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Vikling I motorer</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Rutineret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2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2</w:t>
            </w:r>
          </w:p>
        </w:tc>
      </w:tr>
      <w:tr w:rsidR="003E3AEB" w:rsidRPr="003E3AEB" w:rsidTr="003E3AEB">
        <w:trPr>
          <w:trHeight w:val="330"/>
        </w:trPr>
        <w:tc>
          <w:tcPr>
            <w:tcW w:w="81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6335</w:t>
            </w:r>
          </w:p>
        </w:tc>
        <w:tc>
          <w:tcPr>
            <w:tcW w:w="20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sz w:val="16"/>
                <w:szCs w:val="16"/>
              </w:rPr>
              <w:t>Motorer, generato- rer, transformatorer I</w:t>
            </w:r>
          </w:p>
        </w:tc>
        <w:tc>
          <w:tcPr>
            <w:tcW w:w="10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Avanceret</w:t>
            </w:r>
          </w:p>
        </w:tc>
        <w:tc>
          <w:tcPr>
            <w:tcW w:w="68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3 uger</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9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68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86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 </w:t>
            </w:r>
          </w:p>
        </w:tc>
        <w:tc>
          <w:tcPr>
            <w:tcW w:w="73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sz w:val="16"/>
                <w:szCs w:val="16"/>
                <w:lang w:val="en-US"/>
              </w:rPr>
              <w:t>3</w:t>
            </w:r>
          </w:p>
        </w:tc>
      </w:tr>
      <w:tr w:rsidR="003E3AEB" w:rsidRPr="003E3AEB" w:rsidTr="003E3AEB">
        <w:trPr>
          <w:trHeight w:val="315"/>
        </w:trPr>
        <w:tc>
          <w:tcPr>
            <w:tcW w:w="2825"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Uger i alt til automatiktekniker i elektrobranchen</w:t>
            </w: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c>
          <w:tcPr>
            <w:tcW w:w="0" w:type="auto"/>
            <w:vAlign w:val="center"/>
            <w:hideMark/>
          </w:tcPr>
          <w:p w:rsidR="003E3AEB" w:rsidRPr="003E3AEB" w:rsidRDefault="003E3AEB" w:rsidP="003E3AEB">
            <w:pPr>
              <w:widowControl w:val="0"/>
              <w:spacing w:after="0"/>
              <w:rPr>
                <w:rFonts w:ascii="Times New Roman" w:eastAsia="Times New Roman" w:hAnsi="Times New Roman" w:cs="Times New Roman"/>
                <w:sz w:val="20"/>
                <w:szCs w:val="20"/>
                <w:lang w:eastAsia="da-DK"/>
              </w:rPr>
            </w:pPr>
          </w:p>
        </w:tc>
      </w:tr>
    </w:tbl>
    <w:p w:rsidR="003E3AEB" w:rsidRPr="006619C6" w:rsidRDefault="003E3AEB" w:rsidP="00E2653A">
      <w:pPr>
        <w:pStyle w:val="Overskrift2"/>
        <w:rPr>
          <w:rFonts w:eastAsia="Times New Roman"/>
          <w:lang w:eastAsia="da-DK"/>
        </w:rPr>
      </w:pPr>
      <w:bookmarkStart w:id="25" w:name="_Toc11137933"/>
      <w:r w:rsidRPr="006619C6">
        <w:rPr>
          <w:rFonts w:eastAsia="Times New Roman"/>
          <w:lang w:eastAsia="da-DK"/>
        </w:rPr>
        <w:t>Undervisningens organisering</w:t>
      </w:r>
      <w:bookmarkEnd w:id="25"/>
    </w:p>
    <w:p w:rsidR="003E3AEB" w:rsidRPr="003E3AEB" w:rsidRDefault="003E3AEB" w:rsidP="003E3AEB">
      <w:pPr>
        <w:shd w:val="clear" w:color="auto" w:fill="FAFBFD"/>
        <w:spacing w:before="75" w:after="75"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t xml:space="preserve">Under gennemførelsen af en skoleperiode er fagene </w:t>
      </w:r>
      <w:r w:rsidR="00B715BB">
        <w:rPr>
          <w:rFonts w:ascii="Arial" w:eastAsia="Times New Roman" w:hAnsi="Arial" w:cs="Arial"/>
          <w:sz w:val="20"/>
          <w:szCs w:val="20"/>
          <w:lang w:eastAsia="da-DK"/>
        </w:rPr>
        <w:t>organiseret i læringselementer. Hver læringselement</w:t>
      </w:r>
    </w:p>
    <w:p w:rsidR="003E3AEB" w:rsidRPr="003E3AEB" w:rsidRDefault="003E3AEB" w:rsidP="003E3AEB">
      <w:pPr>
        <w:shd w:val="clear" w:color="auto" w:fill="FAFBFD"/>
        <w:spacing w:before="75" w:after="75" w:line="240" w:lineRule="auto"/>
        <w:rPr>
          <w:rFonts w:ascii="Arial" w:eastAsia="Times New Roman" w:hAnsi="Arial" w:cs="Arial"/>
          <w:sz w:val="20"/>
          <w:szCs w:val="20"/>
          <w:lang w:eastAsia="da-DK"/>
        </w:rPr>
      </w:pPr>
      <w:proofErr w:type="gramStart"/>
      <w:r w:rsidRPr="003E3AEB">
        <w:rPr>
          <w:rFonts w:ascii="Arial" w:eastAsia="Times New Roman" w:hAnsi="Arial" w:cs="Arial"/>
          <w:sz w:val="20"/>
          <w:szCs w:val="20"/>
          <w:lang w:eastAsia="da-DK"/>
        </w:rPr>
        <w:t>er</w:t>
      </w:r>
      <w:proofErr w:type="gramEnd"/>
      <w:r w:rsidRPr="003E3AEB">
        <w:rPr>
          <w:rFonts w:ascii="Arial" w:eastAsia="Times New Roman" w:hAnsi="Arial" w:cs="Arial"/>
          <w:sz w:val="20"/>
          <w:szCs w:val="20"/>
          <w:lang w:eastAsia="da-DK"/>
        </w:rPr>
        <w:t xml:space="preserve"> en selvstændig enhed, hvor elevens læringsresultat bedømmes ved afslutninge</w:t>
      </w:r>
      <w:r w:rsidR="00B715BB">
        <w:rPr>
          <w:rFonts w:ascii="Arial" w:eastAsia="Times New Roman" w:hAnsi="Arial" w:cs="Arial"/>
          <w:sz w:val="20"/>
          <w:szCs w:val="20"/>
          <w:lang w:eastAsia="da-DK"/>
        </w:rPr>
        <w:t>n. De konkrete læringselementer</w:t>
      </w:r>
      <w:r w:rsidRPr="003E3AEB">
        <w:rPr>
          <w:rFonts w:ascii="Arial" w:eastAsia="Times New Roman" w:hAnsi="Arial" w:cs="Arial"/>
          <w:sz w:val="20"/>
          <w:szCs w:val="20"/>
          <w:lang w:eastAsia="da-DK"/>
        </w:rPr>
        <w:t xml:space="preserve"> er beskrevet i </w:t>
      </w:r>
      <w:r w:rsidR="006619C6">
        <w:rPr>
          <w:rFonts w:ascii="Arial" w:eastAsia="Times New Roman" w:hAnsi="Arial" w:cs="Arial"/>
          <w:sz w:val="20"/>
          <w:szCs w:val="20"/>
          <w:lang w:eastAsia="da-DK"/>
        </w:rPr>
        <w:t>nedenstående skema</w:t>
      </w:r>
      <w:r w:rsidR="002C3CDA">
        <w:rPr>
          <w:rFonts w:ascii="Arial" w:eastAsia="Times New Roman" w:hAnsi="Arial" w:cs="Arial"/>
          <w:sz w:val="20"/>
          <w:szCs w:val="20"/>
          <w:lang w:eastAsia="da-DK"/>
        </w:rPr>
        <w:t>.</w:t>
      </w:r>
    </w:p>
    <w:p w:rsidR="006619C6" w:rsidRPr="003E3AEB" w:rsidRDefault="006619C6" w:rsidP="003E3AEB">
      <w:pPr>
        <w:shd w:val="clear" w:color="auto" w:fill="FAFBFD"/>
        <w:spacing w:before="75" w:after="75" w:line="240" w:lineRule="auto"/>
        <w:rPr>
          <w:rFonts w:ascii="Arial" w:eastAsia="Times New Roman" w:hAnsi="Arial" w:cs="Arial"/>
          <w:sz w:val="20"/>
          <w:szCs w:val="20"/>
          <w:lang w:eastAsia="da-DK"/>
        </w:rPr>
      </w:pPr>
    </w:p>
    <w:p w:rsidR="003E3AEB" w:rsidRPr="003E3AEB" w:rsidRDefault="003E3AEB" w:rsidP="00E2653A">
      <w:pPr>
        <w:pStyle w:val="Overskrift2"/>
        <w:rPr>
          <w:rFonts w:eastAsia="Times New Roman"/>
          <w:lang w:eastAsia="da-DK"/>
        </w:rPr>
      </w:pPr>
      <w:bookmarkStart w:id="26" w:name="_Toc11137934"/>
      <w:r w:rsidRPr="003E3AEB">
        <w:rPr>
          <w:rFonts w:eastAsia="Times New Roman"/>
          <w:lang w:eastAsia="da-DK"/>
        </w:rPr>
        <w:t>Valgfri specialefag og erhvervsrettet påbygning</w:t>
      </w:r>
      <w:bookmarkEnd w:id="26"/>
    </w:p>
    <w:p w:rsidR="003E3AEB" w:rsidRPr="003E3AEB" w:rsidRDefault="003E3AEB" w:rsidP="003E3AEB">
      <w:pPr>
        <w:shd w:val="clear" w:color="auto" w:fill="FAFBFD"/>
        <w:spacing w:before="75" w:after="75"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t xml:space="preserve">Skolen tilbyder </w:t>
      </w:r>
      <w:r w:rsidRPr="003E3AEB">
        <w:rPr>
          <w:rFonts w:ascii="Arial" w:eastAsia="Times New Roman" w:hAnsi="Arial" w:cs="Arial"/>
          <w:color w:val="000000"/>
          <w:sz w:val="20"/>
          <w:szCs w:val="20"/>
          <w:lang w:eastAsia="da-DK"/>
        </w:rPr>
        <w:t>de valgfri specialefag</w:t>
      </w:r>
      <w:r w:rsidRPr="003E3AEB">
        <w:rPr>
          <w:rFonts w:ascii="Arial" w:eastAsia="Times New Roman" w:hAnsi="Arial" w:cs="Arial"/>
          <w:sz w:val="20"/>
          <w:szCs w:val="20"/>
          <w:lang w:eastAsia="da-DK"/>
        </w:rPr>
        <w:t xml:space="preserve">, der er angivet </w:t>
      </w:r>
      <w:r w:rsidR="002C3CDA">
        <w:rPr>
          <w:rFonts w:ascii="Arial" w:eastAsia="Times New Roman" w:hAnsi="Arial" w:cs="Arial"/>
          <w:sz w:val="20"/>
          <w:szCs w:val="20"/>
          <w:lang w:eastAsia="da-DK"/>
        </w:rPr>
        <w:t>i listen over læringselementer</w:t>
      </w:r>
      <w:r w:rsidRPr="003E3AEB">
        <w:rPr>
          <w:rFonts w:ascii="Arial" w:eastAsia="Times New Roman" w:hAnsi="Arial" w:cs="Arial"/>
          <w:sz w:val="20"/>
          <w:szCs w:val="20"/>
          <w:lang w:eastAsia="da-DK"/>
        </w:rPr>
        <w:t>. Elever, der ønsker</w:t>
      </w:r>
    </w:p>
    <w:p w:rsidR="003E3AEB" w:rsidRPr="003E3AEB" w:rsidRDefault="003E3AEB" w:rsidP="003E3AEB">
      <w:pPr>
        <w:shd w:val="clear" w:color="auto" w:fill="FAFBFD"/>
        <w:spacing w:before="75" w:after="75" w:line="240" w:lineRule="auto"/>
        <w:rPr>
          <w:rFonts w:ascii="Arial" w:eastAsia="Times New Roman" w:hAnsi="Arial" w:cs="Arial"/>
          <w:sz w:val="20"/>
          <w:szCs w:val="20"/>
          <w:lang w:eastAsia="da-DK"/>
        </w:rPr>
      </w:pPr>
      <w:proofErr w:type="gramStart"/>
      <w:r w:rsidRPr="003E3AEB">
        <w:rPr>
          <w:rFonts w:ascii="Arial" w:eastAsia="Times New Roman" w:hAnsi="Arial" w:cs="Arial"/>
          <w:sz w:val="20"/>
          <w:szCs w:val="20"/>
          <w:lang w:eastAsia="da-DK"/>
        </w:rPr>
        <w:t>fag</w:t>
      </w:r>
      <w:proofErr w:type="gramEnd"/>
      <w:r w:rsidRPr="003E3AEB">
        <w:rPr>
          <w:rFonts w:ascii="Arial" w:eastAsia="Times New Roman" w:hAnsi="Arial" w:cs="Arial"/>
          <w:sz w:val="20"/>
          <w:szCs w:val="20"/>
          <w:lang w:eastAsia="da-DK"/>
        </w:rPr>
        <w:t xml:space="preserve"> som ikke tilbydes på den aktuelle skole kan </w:t>
      </w:r>
      <w:r w:rsidR="002C3CDA">
        <w:rPr>
          <w:rFonts w:ascii="Arial" w:eastAsia="Times New Roman" w:hAnsi="Arial" w:cs="Arial"/>
          <w:sz w:val="20"/>
          <w:szCs w:val="20"/>
          <w:lang w:eastAsia="da-DK"/>
        </w:rPr>
        <w:t xml:space="preserve">disse fag tilmeldes på anden skole . </w:t>
      </w:r>
    </w:p>
    <w:p w:rsidR="002C3CDA" w:rsidRPr="003E3AEB" w:rsidRDefault="003E3AEB" w:rsidP="002C3CDA">
      <w:pPr>
        <w:shd w:val="clear" w:color="auto" w:fill="FAFBFD"/>
        <w:spacing w:before="75" w:after="75"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t>Eleverne informeres om de valgfri specialefa</w:t>
      </w:r>
      <w:r w:rsidR="002C3CDA">
        <w:rPr>
          <w:rFonts w:ascii="Arial" w:eastAsia="Times New Roman" w:hAnsi="Arial" w:cs="Arial"/>
          <w:sz w:val="20"/>
          <w:szCs w:val="20"/>
          <w:lang w:eastAsia="da-DK"/>
        </w:rPr>
        <w:t xml:space="preserve">g undervejs i skoleforløbet. Ved afslutning af forløbet informeres om muligheden for tilvalg af op til 4 ugers erhvervsrettet påbygning. </w:t>
      </w:r>
      <w:r w:rsidRPr="003E3AEB">
        <w:rPr>
          <w:rFonts w:ascii="Arial" w:eastAsia="Times New Roman" w:hAnsi="Arial" w:cs="Arial"/>
          <w:sz w:val="20"/>
          <w:szCs w:val="20"/>
          <w:lang w:eastAsia="da-DK"/>
        </w:rPr>
        <w:t xml:space="preserve">Virksomhederne </w:t>
      </w:r>
      <w:r w:rsidR="002C3CDA">
        <w:rPr>
          <w:rFonts w:ascii="Arial" w:eastAsia="Times New Roman" w:hAnsi="Arial" w:cs="Arial"/>
          <w:sz w:val="20"/>
          <w:szCs w:val="20"/>
          <w:lang w:eastAsia="da-DK"/>
        </w:rPr>
        <w:t xml:space="preserve">skal selv stå for tilmeldingen. Skolens praktikpladskonsulent er behjælpelig med eventuelle kontrakttilføjelser. </w:t>
      </w:r>
    </w:p>
    <w:p w:rsidR="003E3AEB" w:rsidRDefault="003E3AEB" w:rsidP="003E3AEB">
      <w:pPr>
        <w:shd w:val="clear" w:color="auto" w:fill="FAFBFD"/>
        <w:spacing w:after="0" w:line="240" w:lineRule="auto"/>
        <w:rPr>
          <w:rFonts w:ascii="Arial" w:eastAsia="Times New Roman" w:hAnsi="Arial" w:cs="Arial"/>
          <w:b/>
          <w:bCs/>
          <w:sz w:val="24"/>
          <w:szCs w:val="24"/>
          <w:lang w:eastAsia="da-DK"/>
        </w:rPr>
      </w:pPr>
    </w:p>
    <w:p w:rsidR="003E3AEB" w:rsidRPr="002A26C6" w:rsidRDefault="003E3AEB" w:rsidP="00E2653A">
      <w:pPr>
        <w:pStyle w:val="Overskrift2"/>
        <w:rPr>
          <w:rFonts w:eastAsia="Times New Roman"/>
          <w:lang w:eastAsia="da-DK"/>
        </w:rPr>
      </w:pPr>
      <w:bookmarkStart w:id="27" w:name="_Toc180463670"/>
      <w:bookmarkStart w:id="28" w:name="_Toc11137935"/>
      <w:r w:rsidRPr="002A26C6">
        <w:rPr>
          <w:rFonts w:eastAsia="Times New Roman"/>
          <w:lang w:eastAsia="da-DK"/>
        </w:rPr>
        <w:t>Oversigt over bedømmelsesform</w:t>
      </w:r>
      <w:bookmarkEnd w:id="27"/>
      <w:bookmarkEnd w:id="28"/>
    </w:p>
    <w:tbl>
      <w:tblPr>
        <w:tblW w:w="10065" w:type="dxa"/>
        <w:tblInd w:w="-10" w:type="dxa"/>
        <w:tblLook w:val="04A0" w:firstRow="1" w:lastRow="0" w:firstColumn="1" w:lastColumn="0" w:noHBand="0" w:noVBand="1"/>
      </w:tblPr>
      <w:tblGrid>
        <w:gridCol w:w="848"/>
        <w:gridCol w:w="2665"/>
        <w:gridCol w:w="1118"/>
        <w:gridCol w:w="1053"/>
        <w:gridCol w:w="1101"/>
        <w:gridCol w:w="1078"/>
        <w:gridCol w:w="1101"/>
        <w:gridCol w:w="1101"/>
      </w:tblGrid>
      <w:tr w:rsidR="003E3AEB" w:rsidRPr="003E3AEB" w:rsidTr="003E3AEB">
        <w:trPr>
          <w:trHeight w:val="855"/>
        </w:trPr>
        <w:tc>
          <w:tcPr>
            <w:tcW w:w="851"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bookmarkStart w:id="29" w:name="RANGE!A1:H33"/>
            <w:r w:rsidRPr="003E3AEB">
              <w:rPr>
                <w:rFonts w:ascii="Times New Roman" w:eastAsia="Times New Roman" w:hAnsi="Times New Roman" w:cs="Times New Roman"/>
                <w:b/>
                <w:bCs/>
                <w:color w:val="FFFFFF"/>
                <w:sz w:val="16"/>
                <w:szCs w:val="16"/>
                <w:lang w:val="en-US"/>
              </w:rPr>
              <w:t>Faget nr</w:t>
            </w:r>
            <w:proofErr w:type="gramStart"/>
            <w:r w:rsidRPr="003E3AEB">
              <w:rPr>
                <w:rFonts w:ascii="Times New Roman" w:eastAsia="Times New Roman" w:hAnsi="Times New Roman" w:cs="Times New Roman"/>
                <w:b/>
                <w:bCs/>
                <w:color w:val="FFFFFF"/>
                <w:sz w:val="16"/>
                <w:szCs w:val="16"/>
                <w:lang w:val="en-US"/>
              </w:rPr>
              <w:t>.</w:t>
            </w:r>
            <w:bookmarkEnd w:id="29"/>
            <w:r w:rsidRPr="003E3AEB">
              <w:rPr>
                <w:rFonts w:ascii="Times New Roman" w:eastAsia="Times New Roman" w:hAnsi="Times New Roman" w:cs="Times New Roman"/>
                <w:i/>
                <w:iCs/>
                <w:color w:val="FFFFFF"/>
                <w:sz w:val="16"/>
                <w:szCs w:val="16"/>
                <w:lang w:val="en-US"/>
              </w:rPr>
              <w:t>.</w:t>
            </w:r>
            <w:proofErr w:type="gramEnd"/>
          </w:p>
        </w:tc>
        <w:tc>
          <w:tcPr>
            <w:tcW w:w="2835"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Fagnavn</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Præstations- niveau for faget</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H1 Alle</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H2 Teknikker</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H2 Kun Montør</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H3 Teknikker</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FFFFFF"/>
                <w:sz w:val="16"/>
                <w:szCs w:val="16"/>
                <w:lang w:val="en-US"/>
              </w:rPr>
              <w:t>H4 Teknikker</w:t>
            </w:r>
          </w:p>
        </w:tc>
      </w:tr>
      <w:tr w:rsidR="003E3AEB" w:rsidRPr="003E3AEB" w:rsidTr="003E3AEB">
        <w:trPr>
          <w:trHeight w:val="435"/>
        </w:trPr>
        <w:tc>
          <w:tcPr>
            <w:tcW w:w="851" w:type="dxa"/>
            <w:tcBorders>
              <w:top w:val="nil"/>
              <w:left w:val="single" w:sz="8" w:space="0" w:color="auto"/>
              <w:bottom w:val="single" w:sz="8" w:space="0" w:color="auto"/>
              <w:right w:val="nil"/>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Grundfag</w:t>
            </w:r>
          </w:p>
        </w:tc>
        <w:tc>
          <w:tcPr>
            <w:tcW w:w="2835" w:type="dxa"/>
            <w:tcBorders>
              <w:top w:val="nil"/>
              <w:left w:val="nil"/>
              <w:bottom w:val="single" w:sz="8" w:space="0" w:color="auto"/>
              <w:right w:val="nil"/>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Arial" w:eastAsia="Times New Roman" w:hAnsi="Arial" w:cs="Arial"/>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10811</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Fysik</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4820"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Obligatoriske uddannelsesspecifikke fag</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10677</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Automatikteknisk dokumentation</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10678</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Styringsteknik</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10679</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Mekanisk montage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10680</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Motorer</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52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10681</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Sikkerhed på automatiske maskiner og anlæg</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Pneumatik</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10683</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Hydraulik 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8382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PLC 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12083</w:t>
            </w:r>
          </w:p>
        </w:tc>
        <w:tc>
          <w:tcPr>
            <w:tcW w:w="2835" w:type="dxa"/>
            <w:tcBorders>
              <w:top w:val="nil"/>
              <w:left w:val="nil"/>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Robotteknologi 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10686</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Systematisk vedligehold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4820"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Gælder kun Automatikmontør trin 1</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149</w:t>
            </w:r>
          </w:p>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Automatikprojekt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645"/>
        </w:trPr>
        <w:tc>
          <w:tcPr>
            <w:tcW w:w="4820"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Specialet Automatiktekniker og Automatiktekniker i elevatorbranchen og elektrobranchen</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rPr>
            </w:pPr>
            <w:r w:rsidRPr="003E3AEB">
              <w:rPr>
                <w:rFonts w:ascii="Times New Roman" w:eastAsia="Times New Roman" w:hAnsi="Times New Roman" w:cs="Times New Roman"/>
                <w:color w:val="000000"/>
                <w:sz w:val="16"/>
                <w:szCs w:val="16"/>
              </w:rPr>
              <w:t> </w:t>
            </w:r>
          </w:p>
        </w:tc>
      </w:tr>
      <w:tr w:rsidR="003E3AEB" w:rsidRPr="003E3AEB" w:rsidTr="003E3AEB">
        <w:trPr>
          <w:trHeight w:val="480"/>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10687</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Procesregulering I, instrumentering og kalibrering</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10688</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Automatiske maskiner og anlæg</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46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10689</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Servosystemer og frekvensomformere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450"/>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10690</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Energioptimering på automatiske anlæg</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10691</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Industriel IT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Industrielle ethernet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10693</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Tilstandsbaseret vedligehold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FF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10694</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PLC II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Avanceret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12084</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Robotteknologi II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10696</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color w:val="000000"/>
                <w:sz w:val="16"/>
                <w:szCs w:val="16"/>
              </w:rPr>
              <w:t>Service og reparati- on på robotter</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right"/>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10697</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Teknisk service</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Rutineret</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D</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w:t>
            </w:r>
          </w:p>
        </w:tc>
      </w:tr>
      <w:tr w:rsidR="003E3AEB" w:rsidRPr="003E3AEB" w:rsidTr="003E3AEB">
        <w:trPr>
          <w:trHeight w:val="315"/>
        </w:trPr>
        <w:tc>
          <w:tcPr>
            <w:tcW w:w="4820" w:type="dxa"/>
            <w:gridSpan w:val="3"/>
            <w:tcBorders>
              <w:top w:val="nil"/>
              <w:left w:val="single" w:sz="8" w:space="0" w:color="auto"/>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Valgfag</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xml:space="preserve">Hydraulik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r>
      <w:tr w:rsidR="003E3AEB" w:rsidRPr="003E3AEB" w:rsidTr="003E3AEB">
        <w:trPr>
          <w:trHeight w:val="315"/>
        </w:trPr>
        <w:tc>
          <w:tcPr>
            <w:tcW w:w="851" w:type="dxa"/>
            <w:tcBorders>
              <w:top w:val="nil"/>
              <w:left w:val="single" w:sz="8" w:space="0" w:color="auto"/>
              <w:bottom w:val="single" w:sz="8" w:space="0" w:color="auto"/>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8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PCS tegning</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w:t>
            </w:r>
          </w:p>
        </w:tc>
      </w:tr>
      <w:tr w:rsidR="003E3AEB" w:rsidRPr="003E3AEB" w:rsidTr="003E3AEB">
        <w:trPr>
          <w:trHeight w:val="315"/>
        </w:trPr>
        <w:tc>
          <w:tcPr>
            <w:tcW w:w="851" w:type="dxa"/>
            <w:tcBorders>
              <w:top w:val="nil"/>
              <w:left w:val="single" w:sz="8" w:space="0" w:color="auto"/>
              <w:bottom w:val="nil"/>
              <w:right w:val="nil"/>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Arial" w:eastAsia="Times New Roman" w:hAnsi="Arial" w:cs="Arial"/>
                <w:color w:val="000000"/>
                <w:sz w:val="16"/>
                <w:szCs w:val="16"/>
                <w:lang w:val="en-US"/>
              </w:rPr>
              <w:t> </w:t>
            </w:r>
          </w:p>
        </w:tc>
        <w:tc>
          <w:tcPr>
            <w:tcW w:w="2835"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Svendeprøve og repetition</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 </w:t>
            </w:r>
          </w:p>
        </w:tc>
        <w:tc>
          <w:tcPr>
            <w:tcW w:w="1134" w:type="dxa"/>
            <w:tcBorders>
              <w:top w:val="nil"/>
              <w:left w:val="nil"/>
              <w:bottom w:val="nil"/>
              <w:right w:val="single" w:sz="8" w:space="0" w:color="auto"/>
            </w:tcBorders>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I</w:t>
            </w:r>
          </w:p>
        </w:tc>
      </w:tr>
      <w:tr w:rsidR="003E3AEB" w:rsidRPr="003E3AEB" w:rsidTr="003E3AEB">
        <w:trPr>
          <w:trHeight w:val="315"/>
        </w:trPr>
        <w:tc>
          <w:tcPr>
            <w:tcW w:w="4820" w:type="dxa"/>
            <w:gridSpan w:val="3"/>
            <w:tcBorders>
              <w:top w:val="single" w:sz="8" w:space="0" w:color="auto"/>
              <w:left w:val="single" w:sz="8" w:space="0" w:color="auto"/>
              <w:bottom w:val="single" w:sz="8" w:space="0" w:color="auto"/>
              <w:right w:val="single" w:sz="8" w:space="0" w:color="000000"/>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lang w:val="en-US"/>
              </w:rPr>
            </w:pPr>
            <w:r w:rsidRPr="003E3AEB">
              <w:rPr>
                <w:rFonts w:ascii="Times New Roman" w:eastAsia="Times New Roman" w:hAnsi="Times New Roman" w:cs="Times New Roman"/>
                <w:b/>
                <w:bCs/>
                <w:color w:val="000000"/>
                <w:sz w:val="16"/>
                <w:szCs w:val="16"/>
                <w:lang w:val="en-US"/>
              </w:rPr>
              <w:t>Valgfri uddannelsesspecifikke fag</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B/IB</w:t>
            </w:r>
          </w:p>
        </w:tc>
      </w:tr>
      <w:tr w:rsidR="003E3AEB" w:rsidRPr="003E3AEB" w:rsidTr="003E3AEB">
        <w:trPr>
          <w:trHeight w:val="315"/>
        </w:trPr>
        <w:tc>
          <w:tcPr>
            <w:tcW w:w="4820"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rPr>
                <w:rFonts w:ascii="Arial" w:eastAsia="Times New Roman" w:hAnsi="Arial" w:cs="Arial"/>
                <w:sz w:val="20"/>
                <w:szCs w:val="20"/>
              </w:rPr>
            </w:pPr>
            <w:r w:rsidRPr="003E3AEB">
              <w:rPr>
                <w:rFonts w:ascii="Times New Roman" w:eastAsia="Times New Roman" w:hAnsi="Times New Roman" w:cs="Times New Roman"/>
                <w:b/>
                <w:bCs/>
                <w:color w:val="000000"/>
                <w:sz w:val="16"/>
                <w:szCs w:val="16"/>
              </w:rPr>
              <w:t xml:space="preserve">Valgfri uddannelsesspecifikke fag antal fag/uger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3E3AEB" w:rsidRPr="003E3AEB" w:rsidRDefault="003E3AEB" w:rsidP="003E3AEB">
            <w:pPr>
              <w:widowControl w:val="0"/>
              <w:spacing w:before="75" w:after="0" w:line="240" w:lineRule="auto"/>
              <w:jc w:val="center"/>
              <w:rPr>
                <w:rFonts w:ascii="Arial" w:eastAsia="Times New Roman" w:hAnsi="Arial" w:cs="Arial"/>
                <w:sz w:val="20"/>
                <w:szCs w:val="20"/>
                <w:lang w:val="en-US"/>
              </w:rPr>
            </w:pPr>
            <w:r w:rsidRPr="003E3AEB">
              <w:rPr>
                <w:rFonts w:ascii="Times New Roman" w:eastAsia="Times New Roman" w:hAnsi="Times New Roman" w:cs="Times New Roman"/>
                <w:color w:val="000000"/>
                <w:sz w:val="16"/>
                <w:szCs w:val="16"/>
                <w:lang w:val="en-US"/>
              </w:rPr>
              <w:t>1</w:t>
            </w:r>
          </w:p>
        </w:tc>
      </w:tr>
    </w:tbl>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t> </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S = standpunktskarakter</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D = delkarakter - hvis faget ikke afsluttes på skoleperioden</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E = eksamen – følger udtræksregler</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B/IB = bestået/ikke bestået</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Times New Roman" w:eastAsia="Times New Roman" w:hAnsi="Times New Roman" w:cs="Times New Roman"/>
          <w:sz w:val="24"/>
          <w:szCs w:val="24"/>
          <w:lang w:eastAsia="da-DK"/>
        </w:rPr>
        <w:t>I = ingen bedømmelse</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proofErr w:type="gramStart"/>
      <w:r w:rsidRPr="003E3AEB">
        <w:rPr>
          <w:rFonts w:ascii="Times New Roman" w:eastAsia="Times New Roman" w:hAnsi="Times New Roman" w:cs="Times New Roman"/>
          <w:sz w:val="24"/>
          <w:szCs w:val="24"/>
          <w:shd w:val="clear" w:color="auto" w:fill="FFFF00"/>
          <w:lang w:eastAsia="da-DK"/>
        </w:rPr>
        <w:t>gul</w:t>
      </w:r>
      <w:proofErr w:type="gramEnd"/>
      <w:r w:rsidRPr="003E3AEB">
        <w:rPr>
          <w:rFonts w:ascii="Times New Roman" w:eastAsia="Times New Roman" w:hAnsi="Times New Roman" w:cs="Times New Roman"/>
          <w:sz w:val="24"/>
          <w:szCs w:val="24"/>
          <w:lang w:eastAsia="da-DK"/>
        </w:rPr>
        <w:t xml:space="preserve"> = evt højere niveau</w:t>
      </w:r>
    </w:p>
    <w:p w:rsidR="003E3AEB" w:rsidRPr="003E3AEB" w:rsidRDefault="003E3AEB" w:rsidP="003E3AEB">
      <w:pPr>
        <w:shd w:val="clear" w:color="auto" w:fill="FAFBFD"/>
        <w:spacing w:after="0" w:line="240" w:lineRule="auto"/>
        <w:rPr>
          <w:rFonts w:ascii="Arial" w:eastAsia="Times New Roman" w:hAnsi="Arial" w:cs="Arial"/>
          <w:sz w:val="20"/>
          <w:szCs w:val="20"/>
          <w:lang w:eastAsia="da-DK"/>
        </w:rPr>
      </w:pPr>
      <w:r w:rsidRPr="003E3AEB">
        <w:rPr>
          <w:rFonts w:ascii="Arial" w:eastAsia="Times New Roman" w:hAnsi="Arial" w:cs="Arial"/>
          <w:sz w:val="20"/>
          <w:szCs w:val="20"/>
          <w:lang w:eastAsia="da-DK"/>
        </w:rPr>
        <w:t> </w:t>
      </w:r>
    </w:p>
    <w:p w:rsidR="00006017" w:rsidRPr="00DF34B9" w:rsidRDefault="003A11D8" w:rsidP="00E2653A">
      <w:pPr>
        <w:pStyle w:val="Overskrift2"/>
        <w:rPr>
          <w:rStyle w:val="Overskrift4Tegn"/>
          <w:highlight w:val="yellow"/>
        </w:rPr>
      </w:pPr>
      <w:bookmarkStart w:id="30" w:name="_Toc11137936"/>
      <w:r w:rsidRPr="00DF34B9">
        <w:rPr>
          <w:rStyle w:val="Overskrift4Tegn"/>
          <w:highlight w:val="yellow"/>
        </w:rPr>
        <w:t>For EUX eleverne gælder det</w:t>
      </w:r>
      <w:r w:rsidR="00006017" w:rsidRPr="00DF34B9">
        <w:rPr>
          <w:rStyle w:val="Overskrift4Tegn"/>
          <w:highlight w:val="yellow"/>
        </w:rPr>
        <w:t>:</w:t>
      </w:r>
      <w:bookmarkEnd w:id="30"/>
    </w:p>
    <w:p w:rsidR="004238A1" w:rsidRDefault="004238A1" w:rsidP="004238A1">
      <w:pPr>
        <w:tabs>
          <w:tab w:val="left" w:pos="3466"/>
        </w:tabs>
        <w:spacing w:after="0" w:line="240" w:lineRule="auto"/>
        <w:rPr>
          <w:rFonts w:ascii="Verdana" w:hAnsi="Verdana"/>
          <w:highlight w:val="yellow"/>
        </w:rPr>
      </w:pPr>
      <w:r w:rsidRPr="00DF34B9">
        <w:rPr>
          <w:rFonts w:ascii="Verdana" w:hAnsi="Verdana"/>
          <w:highlight w:val="yellow"/>
        </w:rPr>
        <w:t xml:space="preserve">EUX har eksamensprojekt i teknologi B efter H2. EUX eleverne har selv ansvaret for i samarbejde med en kontaktperson/hovedforløbslærer i forhold til at få klarhed over produktet i forhold til den tekniske udførsel og indkøb. </w:t>
      </w:r>
    </w:p>
    <w:p w:rsidR="004238A1" w:rsidRPr="00DF34B9" w:rsidRDefault="004238A1" w:rsidP="004238A1">
      <w:pPr>
        <w:tabs>
          <w:tab w:val="left" w:pos="3466"/>
        </w:tabs>
        <w:spacing w:after="0" w:line="240" w:lineRule="auto"/>
        <w:rPr>
          <w:rFonts w:ascii="Verdana" w:hAnsi="Verdana"/>
          <w:highlight w:val="yellow"/>
        </w:rPr>
      </w:pPr>
    </w:p>
    <w:p w:rsidR="004238A1" w:rsidRPr="00DF34B9" w:rsidRDefault="004238A1" w:rsidP="004238A1">
      <w:pPr>
        <w:tabs>
          <w:tab w:val="left" w:pos="3466"/>
        </w:tabs>
        <w:spacing w:after="0" w:line="240" w:lineRule="auto"/>
        <w:rPr>
          <w:rFonts w:ascii="Verdana" w:hAnsi="Verdana"/>
          <w:highlight w:val="yellow"/>
        </w:rPr>
      </w:pPr>
      <w:r w:rsidRPr="00DF34B9">
        <w:rPr>
          <w:rFonts w:ascii="Verdana" w:hAnsi="Verdana"/>
          <w:highlight w:val="yellow"/>
        </w:rPr>
        <w:t>Efter afsluttet svendeprøve skal EUX desuden lave en synopsis ud fra et valgt H4-fag. Dette sker i samråd med en hovedforløbslærer.</w:t>
      </w:r>
    </w:p>
    <w:p w:rsidR="00F82135" w:rsidRPr="00DF34B9" w:rsidRDefault="00F82135" w:rsidP="00F82135">
      <w:pPr>
        <w:tabs>
          <w:tab w:val="left" w:pos="3466"/>
        </w:tabs>
        <w:spacing w:after="0" w:line="240" w:lineRule="auto"/>
        <w:rPr>
          <w:rFonts w:ascii="Verdana" w:hAnsi="Verdana"/>
          <w:highlight w:val="yellow"/>
        </w:rPr>
      </w:pPr>
      <w:r>
        <w:rPr>
          <w:rFonts w:ascii="Verdana" w:hAnsi="Verdana"/>
          <w:highlight w:val="yellow"/>
        </w:rPr>
        <w:t>(</w:t>
      </w:r>
      <w:proofErr w:type="gramStart"/>
      <w:r>
        <w:rPr>
          <w:rFonts w:ascii="Verdana" w:hAnsi="Verdana"/>
          <w:highlight w:val="yellow"/>
        </w:rPr>
        <w:t>dette</w:t>
      </w:r>
      <w:proofErr w:type="gramEnd"/>
      <w:r>
        <w:rPr>
          <w:rFonts w:ascii="Verdana" w:hAnsi="Verdana"/>
          <w:highlight w:val="yellow"/>
        </w:rPr>
        <w:t xml:space="preserve"> kommer senere)</w:t>
      </w:r>
    </w:p>
    <w:p w:rsidR="009C057B" w:rsidRDefault="009C057B" w:rsidP="009C057B"/>
    <w:p w:rsidR="009C057B" w:rsidRPr="009C057B" w:rsidRDefault="005F2392" w:rsidP="009C057B">
      <w:pPr>
        <w:pStyle w:val="Overskrift1"/>
        <w:rPr>
          <w:rStyle w:val="Overskrift1Tegn"/>
          <w:b/>
          <w:bCs/>
        </w:rPr>
      </w:pPr>
      <w:bookmarkStart w:id="31" w:name="_Toc11137937"/>
      <w:r w:rsidRPr="009C057B">
        <w:rPr>
          <w:rStyle w:val="Overskrift1Tegn"/>
          <w:b/>
          <w:bCs/>
        </w:rPr>
        <w:t xml:space="preserve">2.4 </w:t>
      </w:r>
      <w:hyperlink r:id="rId12" w:history="1">
        <w:r w:rsidR="002A26C6" w:rsidRPr="009C057B">
          <w:rPr>
            <w:rStyle w:val="Overskrift1Tegn"/>
            <w:b/>
            <w:bCs/>
          </w:rPr>
          <w:t>Oversigt</w:t>
        </w:r>
      </w:hyperlink>
      <w:r w:rsidR="002A26C6" w:rsidRPr="009C057B">
        <w:rPr>
          <w:rStyle w:val="Overskrift1Tegn"/>
          <w:b/>
          <w:bCs/>
        </w:rPr>
        <w:t xml:space="preserve"> over læringsaktiviteter</w:t>
      </w:r>
      <w:bookmarkEnd w:id="31"/>
    </w:p>
    <w:p w:rsidR="002A26C6" w:rsidRPr="009C057B" w:rsidRDefault="002A26C6" w:rsidP="009C057B">
      <w:pPr>
        <w:pStyle w:val="Overskrift2"/>
        <w:rPr>
          <w:rStyle w:val="Overskrift2Tegn"/>
          <w:b/>
          <w:bCs/>
        </w:rPr>
      </w:pPr>
      <w:bookmarkStart w:id="32" w:name="_Toc11137938"/>
      <w:r w:rsidRPr="009C057B">
        <w:rPr>
          <w:rStyle w:val="Overskrift2Tegn"/>
          <w:b/>
          <w:bCs/>
        </w:rPr>
        <w:t>Automatik-montør og -tekniker H1</w:t>
      </w:r>
      <w:bookmarkEnd w:id="32"/>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sidR="003B21E3">
        <w:rPr>
          <w:rFonts w:ascii="Arial" w:eastAsia="Times New Roman" w:hAnsi="Arial" w:cs="Arial"/>
          <w:sz w:val="20"/>
          <w:szCs w:val="20"/>
          <w:lang w:eastAsia="da-DK"/>
        </w:rPr>
        <w:t>i</w:t>
      </w:r>
      <w:r w:rsidR="003B21E3" w:rsidRPr="003B21E3">
        <w:rPr>
          <w:rFonts w:ascii="Arial" w:eastAsia="Times New Roman" w:hAnsi="Arial" w:cs="Arial"/>
          <w:sz w:val="20"/>
          <w:szCs w:val="20"/>
          <w:lang w:eastAsia="da-DK"/>
        </w:rPr>
        <w:t xml:space="preserve"> </w:t>
      </w:r>
      <w:r w:rsidR="003B21E3" w:rsidRPr="006619C6">
        <w:rPr>
          <w:rFonts w:ascii="Arial" w:eastAsia="Times New Roman" w:hAnsi="Arial" w:cs="Arial"/>
          <w:sz w:val="20"/>
          <w:szCs w:val="20"/>
          <w:lang w:eastAsia="da-DK"/>
        </w:rPr>
        <w:t xml:space="preserve">læringsaktiviteter </w:t>
      </w:r>
      <w:r w:rsidR="003B21E3">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sidR="003B21E3">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w:t>
      </w:r>
    </w:p>
    <w:tbl>
      <w:tblPr>
        <w:tblpPr w:leftFromText="141" w:rightFromText="141" w:bottomFromText="200" w:vertAnchor="text"/>
        <w:tblW w:w="10338" w:type="dxa"/>
        <w:tblLook w:val="04A0" w:firstRow="1" w:lastRow="0" w:firstColumn="1" w:lastColumn="0" w:noHBand="0" w:noVBand="1"/>
      </w:tblPr>
      <w:tblGrid>
        <w:gridCol w:w="2435"/>
        <w:gridCol w:w="594"/>
        <w:gridCol w:w="668"/>
        <w:gridCol w:w="923"/>
        <w:gridCol w:w="778"/>
        <w:gridCol w:w="709"/>
        <w:gridCol w:w="709"/>
        <w:gridCol w:w="992"/>
        <w:gridCol w:w="567"/>
        <w:gridCol w:w="736"/>
        <w:gridCol w:w="674"/>
        <w:gridCol w:w="553"/>
      </w:tblGrid>
      <w:tr w:rsidR="002A26C6" w:rsidRPr="006619C6" w:rsidTr="0094153A">
        <w:trPr>
          <w:trHeight w:val="1170"/>
        </w:trPr>
        <w:tc>
          <w:tcPr>
            <w:tcW w:w="2435"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bookmarkStart w:id="33" w:name="RANGE!B3:M16"/>
            <w:bookmarkStart w:id="34" w:name="_GoBack"/>
            <w:r w:rsidRPr="006619C6">
              <w:rPr>
                <w:rFonts w:ascii="Arial" w:eastAsia="Times New Roman" w:hAnsi="Arial" w:cs="Arial"/>
                <w:b/>
                <w:bCs/>
                <w:color w:val="000000"/>
                <w:sz w:val="20"/>
                <w:szCs w:val="20"/>
                <w:lang w:val="en-US"/>
              </w:rPr>
              <w:t>H1 Læringselement / Bekendtgørelsesfag 2015</w:t>
            </w:r>
            <w:bookmarkEnd w:id="33"/>
          </w:p>
        </w:tc>
        <w:tc>
          <w:tcPr>
            <w:tcW w:w="59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Intro-forløb</w:t>
            </w:r>
          </w:p>
        </w:tc>
        <w:tc>
          <w:tcPr>
            <w:tcW w:w="6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Pneu-matik</w:t>
            </w:r>
          </w:p>
        </w:tc>
        <w:tc>
          <w:tcPr>
            <w:tcW w:w="92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Dokumen-tation</w:t>
            </w:r>
          </w:p>
        </w:tc>
        <w:tc>
          <w:tcPr>
            <w:tcW w:w="77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Motor/ styring</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El-Lære</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PLC</w:t>
            </w:r>
          </w:p>
        </w:tc>
        <w:tc>
          <w:tcPr>
            <w:tcW w:w="9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b/>
                <w:bCs/>
                <w:color w:val="000000"/>
                <w:sz w:val="16"/>
                <w:szCs w:val="16"/>
              </w:rPr>
              <w:t>Sikkerhed: L-AUS Dim. Prøvning</w:t>
            </w:r>
          </w:p>
        </w:tc>
        <w:tc>
          <w:tcPr>
            <w:tcW w:w="56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Fysik</w:t>
            </w:r>
          </w:p>
        </w:tc>
        <w:tc>
          <w:tcPr>
            <w:tcW w:w="73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Job-rotation</w:t>
            </w:r>
          </w:p>
        </w:tc>
        <w:tc>
          <w:tcPr>
            <w:tcW w:w="67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Silo projekt</w:t>
            </w:r>
          </w:p>
        </w:tc>
        <w:tc>
          <w:tcPr>
            <w:tcW w:w="55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I alt H1</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Grundfag</w:t>
            </w:r>
          </w:p>
        </w:tc>
        <w:tc>
          <w:tcPr>
            <w:tcW w:w="59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Fysik</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72</w:t>
            </w:r>
          </w:p>
        </w:tc>
      </w:tr>
      <w:tr w:rsidR="002A26C6" w:rsidRPr="006619C6" w:rsidTr="0094153A">
        <w:trPr>
          <w:trHeight w:val="615"/>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Obligatoriske uddannelsesspecifikke fag</w:t>
            </w:r>
          </w:p>
        </w:tc>
        <w:tc>
          <w:tcPr>
            <w:tcW w:w="59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r>
      <w:tr w:rsidR="002A26C6" w:rsidRPr="006619C6" w:rsidTr="0094153A">
        <w:trPr>
          <w:trHeight w:val="405"/>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Automatikteknisk dokumentation</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Styringsteknik</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32</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6</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34</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72</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Motorer</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32</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22</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54</w:t>
            </w:r>
          </w:p>
        </w:tc>
      </w:tr>
      <w:tr w:rsidR="002A26C6" w:rsidRPr="006619C6" w:rsidTr="0094153A">
        <w:trPr>
          <w:trHeight w:val="54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Sikkerhed på auto- matiske maskiner og anlæg</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18</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Pneumatik</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PLC I</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Valgfri specialefag</w:t>
            </w:r>
          </w:p>
        </w:tc>
        <w:tc>
          <w:tcPr>
            <w:tcW w:w="59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5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r>
      <w:tr w:rsidR="002A26C6" w:rsidRPr="006619C6" w:rsidTr="0094153A">
        <w:trPr>
          <w:trHeight w:val="510"/>
        </w:trPr>
        <w:tc>
          <w:tcPr>
            <w:tcW w:w="2435"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Automatikprojekt I, styringsteknik</w:t>
            </w:r>
          </w:p>
        </w:tc>
        <w:tc>
          <w:tcPr>
            <w:tcW w:w="59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2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7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3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7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55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r>
      <w:tr w:rsidR="002A26C6" w:rsidRPr="006619C6" w:rsidTr="0094153A">
        <w:trPr>
          <w:trHeight w:val="315"/>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b/>
                <w:bCs/>
                <w:color w:val="000000"/>
                <w:sz w:val="16"/>
                <w:szCs w:val="16"/>
              </w:rPr>
              <w:t xml:space="preserve">Timer i </w:t>
            </w:r>
            <w:proofErr w:type="gramStart"/>
            <w:r w:rsidRPr="006619C6">
              <w:rPr>
                <w:rFonts w:ascii="Arial" w:eastAsia="Times New Roman" w:hAnsi="Arial" w:cs="Arial"/>
                <w:b/>
                <w:bCs/>
                <w:color w:val="000000"/>
                <w:sz w:val="16"/>
                <w:szCs w:val="16"/>
              </w:rPr>
              <w:t>alt  (</w:t>
            </w:r>
            <w:proofErr w:type="gramEnd"/>
            <w:r w:rsidRPr="006619C6">
              <w:rPr>
                <w:rFonts w:ascii="Arial" w:eastAsia="Times New Roman" w:hAnsi="Arial" w:cs="Arial"/>
                <w:b/>
                <w:bCs/>
                <w:color w:val="000000"/>
                <w:sz w:val="16"/>
                <w:szCs w:val="16"/>
              </w:rPr>
              <w:t>10 uger à 36)</w:t>
            </w:r>
          </w:p>
        </w:tc>
        <w:tc>
          <w:tcPr>
            <w:tcW w:w="59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6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92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77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992"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567"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736"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67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color w:val="000000"/>
                <w:sz w:val="20"/>
                <w:szCs w:val="20"/>
              </w:rPr>
              <w:t> </w:t>
            </w:r>
          </w:p>
        </w:tc>
        <w:tc>
          <w:tcPr>
            <w:tcW w:w="55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360</w:t>
            </w:r>
          </w:p>
        </w:tc>
      </w:tr>
      <w:tr w:rsidR="002A26C6" w:rsidRPr="006619C6" w:rsidTr="0094153A">
        <w:trPr>
          <w:trHeight w:val="300"/>
        </w:trPr>
        <w:tc>
          <w:tcPr>
            <w:tcW w:w="2435"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Timer i alt</w:t>
            </w:r>
          </w:p>
        </w:tc>
        <w:tc>
          <w:tcPr>
            <w:tcW w:w="59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8</w:t>
            </w:r>
          </w:p>
        </w:tc>
        <w:tc>
          <w:tcPr>
            <w:tcW w:w="6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92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77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64</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73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108</w:t>
            </w:r>
          </w:p>
        </w:tc>
        <w:tc>
          <w:tcPr>
            <w:tcW w:w="67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553" w:type="dxa"/>
            <w:tcBorders>
              <w:top w:val="nil"/>
              <w:left w:val="nil"/>
              <w:bottom w:val="single" w:sz="8" w:space="0" w:color="auto"/>
              <w:right w:val="single" w:sz="8" w:space="0" w:color="auto"/>
            </w:tcBorders>
            <w:shd w:val="clear" w:color="auto" w:fill="D9D9D9"/>
            <w:noWrap/>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bl>
    <w:p w:rsidR="002A26C6" w:rsidRPr="006619C6" w:rsidRDefault="002A26C6" w:rsidP="00E2653A">
      <w:pPr>
        <w:pStyle w:val="Overskrift2"/>
        <w:rPr>
          <w:rFonts w:eastAsia="Times New Roman"/>
          <w:lang w:eastAsia="da-DK"/>
        </w:rPr>
      </w:pPr>
      <w:bookmarkStart w:id="35" w:name="_Toc11137939"/>
      <w:bookmarkEnd w:id="34"/>
      <w:r w:rsidRPr="006619C6">
        <w:rPr>
          <w:rFonts w:eastAsia="Times New Roman"/>
          <w:lang w:eastAsia="da-DK"/>
        </w:rPr>
        <w:t>Automatikmontør H2</w:t>
      </w:r>
      <w:bookmarkEnd w:id="35"/>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3B21E3" w:rsidRPr="006619C6" w:rsidRDefault="003B21E3" w:rsidP="003B21E3">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Pr>
          <w:rFonts w:ascii="Arial" w:eastAsia="Times New Roman" w:hAnsi="Arial" w:cs="Arial"/>
          <w:sz w:val="20"/>
          <w:szCs w:val="20"/>
          <w:lang w:eastAsia="da-DK"/>
        </w:rPr>
        <w:t>i</w:t>
      </w:r>
      <w:r w:rsidRPr="003B21E3">
        <w:rPr>
          <w:rFonts w:ascii="Arial" w:eastAsia="Times New Roman" w:hAnsi="Arial" w:cs="Arial"/>
          <w:sz w:val="20"/>
          <w:szCs w:val="20"/>
          <w:lang w:eastAsia="da-DK"/>
        </w:rPr>
        <w:t xml:space="preserve"> </w:t>
      </w:r>
      <w:r w:rsidRPr="006619C6">
        <w:rPr>
          <w:rFonts w:ascii="Arial" w:eastAsia="Times New Roman" w:hAnsi="Arial" w:cs="Arial"/>
          <w:sz w:val="20"/>
          <w:szCs w:val="20"/>
          <w:lang w:eastAsia="da-DK"/>
        </w:rPr>
        <w:t xml:space="preserve">læringsaktiviteter </w:t>
      </w:r>
      <w:r>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w:t>
      </w:r>
    </w:p>
    <w:tbl>
      <w:tblPr>
        <w:tblW w:w="10335" w:type="dxa"/>
        <w:tblLook w:val="04A0" w:firstRow="1" w:lastRow="0" w:firstColumn="1" w:lastColumn="0" w:noHBand="0" w:noVBand="1"/>
      </w:tblPr>
      <w:tblGrid>
        <w:gridCol w:w="2382"/>
        <w:gridCol w:w="985"/>
        <w:gridCol w:w="986"/>
        <w:gridCol w:w="1130"/>
        <w:gridCol w:w="702"/>
        <w:gridCol w:w="696"/>
        <w:gridCol w:w="1341"/>
        <w:gridCol w:w="844"/>
        <w:gridCol w:w="707"/>
        <w:gridCol w:w="562"/>
      </w:tblGrid>
      <w:tr w:rsidR="002A26C6" w:rsidRPr="006619C6" w:rsidTr="0094153A">
        <w:trPr>
          <w:trHeight w:val="1245"/>
        </w:trPr>
        <w:tc>
          <w:tcPr>
            <w:tcW w:w="240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bookmarkStart w:id="36" w:name="RANGE!B2:K16"/>
            <w:r w:rsidRPr="006619C6">
              <w:rPr>
                <w:rFonts w:ascii="Arial" w:eastAsia="Times New Roman" w:hAnsi="Arial" w:cs="Arial"/>
                <w:b/>
                <w:bCs/>
                <w:color w:val="000000"/>
                <w:sz w:val="20"/>
                <w:szCs w:val="20"/>
                <w:lang w:val="en-US"/>
              </w:rPr>
              <w:t>H2 Automatikmontør Læringselement / Bekendtgørelsesfag 2015</w:t>
            </w:r>
            <w:bookmarkEnd w:id="36"/>
          </w:p>
        </w:tc>
        <w:tc>
          <w:tcPr>
            <w:tcW w:w="9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Mekanisk montage</w:t>
            </w:r>
          </w:p>
        </w:tc>
        <w:tc>
          <w:tcPr>
            <w:tcW w:w="99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Hydraulik</w:t>
            </w:r>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b/>
                <w:bCs/>
                <w:color w:val="000000"/>
                <w:sz w:val="16"/>
                <w:szCs w:val="16"/>
              </w:rPr>
              <w:t>Vedligehold systematisk og tilstands-baseret</w:t>
            </w:r>
          </w:p>
        </w:tc>
        <w:tc>
          <w:tcPr>
            <w:tcW w:w="70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Robot 1</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PLC Sek. </w:t>
            </w:r>
          </w:p>
        </w:tc>
        <w:tc>
          <w:tcPr>
            <w:tcW w:w="1276"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Sikkerhed:  MD, nødstop, risikvurde.</w:t>
            </w:r>
          </w:p>
        </w:tc>
        <w:tc>
          <w:tcPr>
            <w:tcW w:w="85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Job-rotation</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Afslut projekt</w:t>
            </w:r>
          </w:p>
        </w:tc>
        <w:tc>
          <w:tcPr>
            <w:tcW w:w="56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I alt</w:t>
            </w:r>
          </w:p>
        </w:tc>
      </w:tr>
      <w:tr w:rsidR="002A26C6" w:rsidRPr="006619C6" w:rsidTr="0094153A">
        <w:trPr>
          <w:trHeight w:val="585"/>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Obligatoriske uddannelsesspecifikke fag</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Mekanisk montage</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6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Sikkerhed på auto- matiske maskiner og anlæg</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Hydraulik I</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PLC I</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Robotteknologi I</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24</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Systematiskvedligehold</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Kun Montør</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Automatikprojekt</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90</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90</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Valgfri specialefag</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Tilstandsbaseret vedligehold</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24</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color w:val="000000"/>
                <w:sz w:val="16"/>
                <w:szCs w:val="16"/>
                <w:lang w:val="en-US"/>
              </w:rPr>
              <w:t> </w:t>
            </w:r>
            <w:r w:rsidRPr="006619C6">
              <w:rPr>
                <w:rFonts w:ascii="Times New Roman" w:eastAsia="Times New Roman" w:hAnsi="Times New Roman" w:cs="Times New Roman"/>
                <w:color w:val="000000"/>
                <w:sz w:val="16"/>
                <w:szCs w:val="16"/>
                <w:lang w:val="en-US"/>
              </w:rPr>
              <w:t>Sikkerhed II</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b/>
                <w:bCs/>
                <w:color w:val="000000"/>
                <w:sz w:val="16"/>
                <w:szCs w:val="16"/>
              </w:rPr>
              <w:t xml:space="preserve">Timer i </w:t>
            </w:r>
            <w:proofErr w:type="gramStart"/>
            <w:r w:rsidRPr="006619C6">
              <w:rPr>
                <w:rFonts w:ascii="Arial" w:eastAsia="Times New Roman" w:hAnsi="Arial" w:cs="Arial"/>
                <w:b/>
                <w:bCs/>
                <w:color w:val="000000"/>
                <w:sz w:val="16"/>
                <w:szCs w:val="16"/>
              </w:rPr>
              <w:t>alt  (</w:t>
            </w:r>
            <w:proofErr w:type="gramEnd"/>
            <w:r w:rsidRPr="006619C6">
              <w:rPr>
                <w:rFonts w:ascii="Arial" w:eastAsia="Times New Roman" w:hAnsi="Arial" w:cs="Arial"/>
                <w:b/>
                <w:bCs/>
                <w:color w:val="000000"/>
                <w:sz w:val="16"/>
                <w:szCs w:val="16"/>
              </w:rPr>
              <w:t>10 uger à 36)</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276"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r w:rsidR="002A26C6" w:rsidRPr="006619C6" w:rsidTr="0094153A">
        <w:trPr>
          <w:trHeight w:val="300"/>
        </w:trPr>
        <w:tc>
          <w:tcPr>
            <w:tcW w:w="240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Timer i alt</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20</w:t>
            </w:r>
          </w:p>
        </w:tc>
        <w:tc>
          <w:tcPr>
            <w:tcW w:w="70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1276"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114</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90</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bl>
    <w:p w:rsidR="002A26C6" w:rsidRPr="006619C6" w:rsidRDefault="002A26C6" w:rsidP="002A26C6">
      <w:pPr>
        <w:shd w:val="clear" w:color="auto" w:fill="FAFBFD"/>
        <w:rPr>
          <w:rFonts w:ascii="Arial" w:eastAsia="Times New Roman" w:hAnsi="Arial" w:cs="Arial"/>
          <w:sz w:val="20"/>
          <w:szCs w:val="20"/>
          <w:lang w:eastAsia="da-DK"/>
        </w:rPr>
      </w:pPr>
      <w:r w:rsidRPr="006619C6">
        <w:rPr>
          <w:rFonts w:ascii="Arial" w:eastAsia="Times New Roman" w:hAnsi="Arial" w:cs="Arial"/>
          <w:sz w:val="20"/>
          <w:szCs w:val="20"/>
          <w:lang w:eastAsia="da-DK"/>
        </w:rPr>
        <w:t> </w:t>
      </w:r>
    </w:p>
    <w:p w:rsidR="002A26C6" w:rsidRPr="006619C6" w:rsidRDefault="002A26C6" w:rsidP="00E2653A">
      <w:pPr>
        <w:pStyle w:val="Overskrift2"/>
        <w:rPr>
          <w:rFonts w:eastAsia="Times New Roman"/>
          <w:lang w:eastAsia="da-DK"/>
        </w:rPr>
      </w:pPr>
      <w:bookmarkStart w:id="37" w:name="_Toc11137940"/>
      <w:r w:rsidRPr="006619C6">
        <w:rPr>
          <w:rFonts w:eastAsia="Times New Roman"/>
          <w:lang w:eastAsia="da-DK"/>
        </w:rPr>
        <w:t>Automatiktekniker H2</w:t>
      </w:r>
      <w:bookmarkEnd w:id="37"/>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3B21E3" w:rsidRPr="006619C6" w:rsidRDefault="003B21E3" w:rsidP="003B21E3">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Pr>
          <w:rFonts w:ascii="Arial" w:eastAsia="Times New Roman" w:hAnsi="Arial" w:cs="Arial"/>
          <w:sz w:val="20"/>
          <w:szCs w:val="20"/>
          <w:lang w:eastAsia="da-DK"/>
        </w:rPr>
        <w:t>i</w:t>
      </w:r>
      <w:r w:rsidRPr="003B21E3">
        <w:rPr>
          <w:rFonts w:ascii="Arial" w:eastAsia="Times New Roman" w:hAnsi="Arial" w:cs="Arial"/>
          <w:sz w:val="20"/>
          <w:szCs w:val="20"/>
          <w:lang w:eastAsia="da-DK"/>
        </w:rPr>
        <w:t xml:space="preserve"> </w:t>
      </w:r>
      <w:r w:rsidRPr="006619C6">
        <w:rPr>
          <w:rFonts w:ascii="Arial" w:eastAsia="Times New Roman" w:hAnsi="Arial" w:cs="Arial"/>
          <w:sz w:val="20"/>
          <w:szCs w:val="20"/>
          <w:lang w:eastAsia="da-DK"/>
        </w:rPr>
        <w:t xml:space="preserve">læringsaktiviteter </w:t>
      </w:r>
      <w:r>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tbl>
      <w:tblPr>
        <w:tblW w:w="10350" w:type="dxa"/>
        <w:tblInd w:w="-10" w:type="dxa"/>
        <w:tblLook w:val="04A0" w:firstRow="1" w:lastRow="0" w:firstColumn="1" w:lastColumn="0" w:noHBand="0" w:noVBand="1"/>
      </w:tblPr>
      <w:tblGrid>
        <w:gridCol w:w="2394"/>
        <w:gridCol w:w="861"/>
        <w:gridCol w:w="891"/>
        <w:gridCol w:w="1100"/>
        <w:gridCol w:w="603"/>
        <w:gridCol w:w="724"/>
        <w:gridCol w:w="1341"/>
        <w:gridCol w:w="1084"/>
        <w:gridCol w:w="814"/>
        <w:gridCol w:w="538"/>
      </w:tblGrid>
      <w:tr w:rsidR="002A26C6" w:rsidRPr="006619C6" w:rsidTr="0094153A">
        <w:trPr>
          <w:trHeight w:val="1515"/>
        </w:trPr>
        <w:tc>
          <w:tcPr>
            <w:tcW w:w="2552"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bookmarkStart w:id="38" w:name="RANGE!B3:K18"/>
            <w:r w:rsidRPr="006619C6">
              <w:rPr>
                <w:rFonts w:ascii="Arial" w:eastAsia="Times New Roman" w:hAnsi="Arial" w:cs="Arial"/>
                <w:b/>
                <w:bCs/>
                <w:color w:val="000000"/>
                <w:sz w:val="20"/>
                <w:szCs w:val="20"/>
                <w:lang w:val="en-US"/>
              </w:rPr>
              <w:t>H2 Automatikteknikker Læringselement / Bekendtgørelsesfag 2015</w:t>
            </w:r>
            <w:bookmarkEnd w:id="38"/>
          </w:p>
        </w:tc>
        <w:tc>
          <w:tcPr>
            <w:tcW w:w="78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Mekanisk montage</w:t>
            </w:r>
          </w:p>
        </w:tc>
        <w:tc>
          <w:tcPr>
            <w:tcW w:w="90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Hydraulik</w:t>
            </w:r>
          </w:p>
        </w:tc>
        <w:tc>
          <w:tcPr>
            <w:tcW w:w="112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b/>
                <w:bCs/>
                <w:color w:val="000000"/>
                <w:sz w:val="16"/>
                <w:szCs w:val="16"/>
              </w:rPr>
              <w:t>Vedligehold systematisk og tilstands-baseret</w:t>
            </w:r>
          </w:p>
        </w:tc>
        <w:tc>
          <w:tcPr>
            <w:tcW w:w="60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Robot 1</w:t>
            </w:r>
          </w:p>
        </w:tc>
        <w:tc>
          <w:tcPr>
            <w:tcW w:w="841"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 xml:space="preserve">PLC Sek. </w:t>
            </w:r>
            <w:proofErr w:type="gramStart"/>
            <w:r w:rsidRPr="006619C6">
              <w:rPr>
                <w:rFonts w:ascii="Arial" w:eastAsia="Times New Roman" w:hAnsi="Arial" w:cs="Arial"/>
                <w:b/>
                <w:bCs/>
                <w:color w:val="000000"/>
                <w:sz w:val="16"/>
                <w:szCs w:val="16"/>
                <w:lang w:val="en-US"/>
              </w:rPr>
              <w:t>og</w:t>
            </w:r>
            <w:proofErr w:type="gramEnd"/>
            <w:r w:rsidRPr="006619C6">
              <w:rPr>
                <w:rFonts w:ascii="Arial" w:eastAsia="Times New Roman" w:hAnsi="Arial" w:cs="Arial"/>
                <w:b/>
                <w:bCs/>
                <w:color w:val="000000"/>
                <w:sz w:val="16"/>
                <w:szCs w:val="16"/>
                <w:lang w:val="en-US"/>
              </w:rPr>
              <w:t xml:space="preserve"> net.</w:t>
            </w:r>
          </w:p>
        </w:tc>
        <w:tc>
          <w:tcPr>
            <w:tcW w:w="99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Sikkerhed:  MD, nødstop, risikvurde.</w:t>
            </w:r>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Regulering og instrumen-tering</w:t>
            </w:r>
          </w:p>
        </w:tc>
        <w:tc>
          <w:tcPr>
            <w:tcW w:w="85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Job-rotation</w:t>
            </w:r>
          </w:p>
        </w:tc>
        <w:tc>
          <w:tcPr>
            <w:tcW w:w="56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I alt</w:t>
            </w:r>
          </w:p>
        </w:tc>
      </w:tr>
      <w:tr w:rsidR="002A26C6" w:rsidRPr="006619C6" w:rsidTr="0094153A">
        <w:trPr>
          <w:trHeight w:val="465"/>
        </w:trPr>
        <w:tc>
          <w:tcPr>
            <w:tcW w:w="2552"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Obligatoriske uddannelsesspecifikke fag</w:t>
            </w:r>
          </w:p>
        </w:tc>
        <w:tc>
          <w:tcPr>
            <w:tcW w:w="78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Mekanisk montage</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46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Sikkerhed på auto- matiske maskiner og anlæg</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Hydraulik 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PLC 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36</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Robotteknologi 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24</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Systematiskvedligehold</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46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Procesregulering I, instrumentering og kalibrering</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Industriel Ethernet</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10</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Tilstandsbaseret vedligehold</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12</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24</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Valgfri specialefag</w:t>
            </w:r>
          </w:p>
        </w:tc>
        <w:tc>
          <w:tcPr>
            <w:tcW w:w="78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 </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Instrumentering og kali- brering II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color w:val="000000"/>
                <w:sz w:val="16"/>
                <w:szCs w:val="16"/>
                <w:lang w:val="en-US"/>
              </w:rPr>
              <w:t> </w:t>
            </w:r>
            <w:r w:rsidRPr="006619C6">
              <w:rPr>
                <w:rFonts w:ascii="Times New Roman" w:eastAsia="Times New Roman" w:hAnsi="Times New Roman" w:cs="Times New Roman"/>
                <w:color w:val="000000"/>
                <w:sz w:val="16"/>
                <w:szCs w:val="16"/>
                <w:lang w:val="en-US"/>
              </w:rPr>
              <w:t>Sikkerhed II</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28</w:t>
            </w:r>
          </w:p>
        </w:tc>
        <w:tc>
          <w:tcPr>
            <w:tcW w:w="567"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b/>
                <w:bCs/>
                <w:color w:val="000000"/>
                <w:sz w:val="16"/>
                <w:szCs w:val="16"/>
              </w:rPr>
              <w:t xml:space="preserve">Timer i </w:t>
            </w:r>
            <w:proofErr w:type="gramStart"/>
            <w:r w:rsidRPr="006619C6">
              <w:rPr>
                <w:rFonts w:ascii="Arial" w:eastAsia="Times New Roman" w:hAnsi="Arial" w:cs="Arial"/>
                <w:b/>
                <w:bCs/>
                <w:color w:val="000000"/>
                <w:sz w:val="16"/>
                <w:szCs w:val="16"/>
              </w:rPr>
              <w:t>alt  (</w:t>
            </w:r>
            <w:proofErr w:type="gramEnd"/>
            <w:r w:rsidRPr="006619C6">
              <w:rPr>
                <w:rFonts w:ascii="Arial" w:eastAsia="Times New Roman" w:hAnsi="Arial" w:cs="Arial"/>
                <w:b/>
                <w:bCs/>
                <w:color w:val="000000"/>
                <w:sz w:val="16"/>
                <w:szCs w:val="16"/>
              </w:rPr>
              <w:t>10 uger à 36)</w:t>
            </w:r>
          </w:p>
        </w:tc>
        <w:tc>
          <w:tcPr>
            <w:tcW w:w="78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2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0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41"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r w:rsidR="002A26C6" w:rsidRPr="006619C6" w:rsidTr="0094153A">
        <w:trPr>
          <w:trHeight w:val="315"/>
        </w:trPr>
        <w:tc>
          <w:tcPr>
            <w:tcW w:w="2552"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Timer i alt</w:t>
            </w:r>
          </w:p>
        </w:tc>
        <w:tc>
          <w:tcPr>
            <w:tcW w:w="78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9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112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20</w:t>
            </w:r>
          </w:p>
        </w:tc>
        <w:tc>
          <w:tcPr>
            <w:tcW w:w="60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841"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44</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160</w:t>
            </w:r>
          </w:p>
        </w:tc>
        <w:tc>
          <w:tcPr>
            <w:tcW w:w="567"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bl>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E2653A">
      <w:pPr>
        <w:pStyle w:val="Overskrift2"/>
        <w:rPr>
          <w:rFonts w:eastAsia="Times New Roman"/>
          <w:lang w:eastAsia="da-DK"/>
        </w:rPr>
      </w:pPr>
      <w:bookmarkStart w:id="39" w:name="_Toc11137941"/>
      <w:r w:rsidRPr="006619C6">
        <w:rPr>
          <w:rFonts w:eastAsia="Times New Roman"/>
          <w:lang w:eastAsia="da-DK"/>
        </w:rPr>
        <w:t>Automatiktekniker H3</w:t>
      </w:r>
      <w:bookmarkEnd w:id="39"/>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3B21E3" w:rsidRPr="006619C6" w:rsidRDefault="003B21E3" w:rsidP="003B21E3">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Pr>
          <w:rFonts w:ascii="Arial" w:eastAsia="Times New Roman" w:hAnsi="Arial" w:cs="Arial"/>
          <w:sz w:val="20"/>
          <w:szCs w:val="20"/>
          <w:lang w:eastAsia="da-DK"/>
        </w:rPr>
        <w:t>i</w:t>
      </w:r>
      <w:r w:rsidRPr="003B21E3">
        <w:rPr>
          <w:rFonts w:ascii="Arial" w:eastAsia="Times New Roman" w:hAnsi="Arial" w:cs="Arial"/>
          <w:sz w:val="20"/>
          <w:szCs w:val="20"/>
          <w:lang w:eastAsia="da-DK"/>
        </w:rPr>
        <w:t xml:space="preserve"> </w:t>
      </w:r>
      <w:r w:rsidRPr="006619C6">
        <w:rPr>
          <w:rFonts w:ascii="Arial" w:eastAsia="Times New Roman" w:hAnsi="Arial" w:cs="Arial"/>
          <w:sz w:val="20"/>
          <w:szCs w:val="20"/>
          <w:lang w:eastAsia="da-DK"/>
        </w:rPr>
        <w:t xml:space="preserve">læringsaktiviteter </w:t>
      </w:r>
      <w:r>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w:t>
      </w:r>
    </w:p>
    <w:tbl>
      <w:tblPr>
        <w:tblW w:w="10348" w:type="dxa"/>
        <w:tblInd w:w="-10" w:type="dxa"/>
        <w:tblLook w:val="04A0" w:firstRow="1" w:lastRow="0" w:firstColumn="1" w:lastColumn="0" w:noHBand="0" w:noVBand="1"/>
      </w:tblPr>
      <w:tblGrid>
        <w:gridCol w:w="2410"/>
        <w:gridCol w:w="838"/>
        <w:gridCol w:w="1012"/>
        <w:gridCol w:w="1040"/>
        <w:gridCol w:w="1060"/>
        <w:gridCol w:w="1000"/>
        <w:gridCol w:w="1040"/>
        <w:gridCol w:w="640"/>
        <w:gridCol w:w="740"/>
        <w:gridCol w:w="568"/>
      </w:tblGrid>
      <w:tr w:rsidR="002A26C6" w:rsidRPr="006619C6" w:rsidTr="0094153A">
        <w:trPr>
          <w:trHeight w:val="1365"/>
        </w:trPr>
        <w:tc>
          <w:tcPr>
            <w:tcW w:w="241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bookmarkStart w:id="40" w:name="RANGE!B2:K17"/>
            <w:r w:rsidRPr="006619C6">
              <w:rPr>
                <w:rFonts w:ascii="Arial" w:eastAsia="Times New Roman" w:hAnsi="Arial" w:cs="Arial"/>
                <w:b/>
                <w:bCs/>
                <w:color w:val="000000"/>
                <w:sz w:val="20"/>
                <w:szCs w:val="20"/>
                <w:lang w:val="en-US"/>
              </w:rPr>
              <w:t>H3 Automatiktekniker Læringsaktivitet / Bekendtgørelsesfag 2015</w:t>
            </w:r>
            <w:bookmarkEnd w:id="40"/>
          </w:p>
        </w:tc>
        <w:tc>
          <w:tcPr>
            <w:tcW w:w="83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Simens PLC</w:t>
            </w:r>
          </w:p>
        </w:tc>
        <w:tc>
          <w:tcPr>
            <w:tcW w:w="101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Styrings og regulerings projekt</w:t>
            </w:r>
          </w:p>
        </w:tc>
        <w:tc>
          <w:tcPr>
            <w:tcW w:w="104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Servo og frekvens- omformer</w:t>
            </w:r>
          </w:p>
        </w:tc>
        <w:tc>
          <w:tcPr>
            <w:tcW w:w="106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Energi- optimering</w:t>
            </w:r>
          </w:p>
        </w:tc>
        <w:tc>
          <w:tcPr>
            <w:tcW w:w="100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Elektronik og EMC</w:t>
            </w:r>
          </w:p>
        </w:tc>
        <w:tc>
          <w:tcPr>
            <w:tcW w:w="104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Hydraulik protional og patron</w:t>
            </w:r>
          </w:p>
        </w:tc>
        <w:tc>
          <w:tcPr>
            <w:tcW w:w="64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Robot 2</w:t>
            </w:r>
          </w:p>
        </w:tc>
        <w:tc>
          <w:tcPr>
            <w:tcW w:w="74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Job-rotation</w:t>
            </w:r>
          </w:p>
        </w:tc>
        <w:tc>
          <w:tcPr>
            <w:tcW w:w="56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I alt</w:t>
            </w:r>
          </w:p>
        </w:tc>
      </w:tr>
      <w:tr w:rsidR="002A26C6" w:rsidRPr="006619C6" w:rsidTr="0094153A">
        <w:trPr>
          <w:trHeight w:val="427"/>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Obligatoriske uddannelsesspecifikke fag</w:t>
            </w:r>
          </w:p>
        </w:tc>
        <w:tc>
          <w:tcPr>
            <w:tcW w:w="83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585"/>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Times New Roman" w:eastAsia="Times New Roman" w:hAnsi="Times New Roman" w:cs="Times New Roman"/>
                <w:color w:val="000000"/>
                <w:sz w:val="16"/>
                <w:szCs w:val="16"/>
              </w:rPr>
              <w:t>Procesregulering I, instrumentering og kalibrering</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48</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6</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54</w:t>
            </w:r>
          </w:p>
        </w:tc>
      </w:tr>
      <w:tr w:rsidR="002A26C6" w:rsidRPr="006619C6" w:rsidTr="0094153A">
        <w:trPr>
          <w:trHeight w:val="6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Servosystemer og frekvensomformere</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10</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46</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72</w:t>
            </w:r>
          </w:p>
        </w:tc>
      </w:tr>
      <w:tr w:rsidR="002A26C6" w:rsidRPr="006619C6" w:rsidTr="0094153A">
        <w:trPr>
          <w:trHeight w:val="585"/>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Energioptimering på automatiske anlæg</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20</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PLC II</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32</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14</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54</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Robotteknologi II</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32</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4</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Teknisk service</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8</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10</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Valgfri specialefag</w:t>
            </w:r>
          </w:p>
        </w:tc>
        <w:tc>
          <w:tcPr>
            <w:tcW w:w="83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72</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72</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Procesregulering II</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6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Hydraulik II</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Energioptimering i industrien</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Valgfag</w:t>
            </w:r>
          </w:p>
        </w:tc>
        <w:tc>
          <w:tcPr>
            <w:tcW w:w="83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6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0</w:t>
            </w:r>
          </w:p>
        </w:tc>
      </w:tr>
      <w:tr w:rsidR="002A26C6" w:rsidRPr="006619C6" w:rsidTr="0094153A">
        <w:trPr>
          <w:trHeight w:val="300"/>
        </w:trPr>
        <w:tc>
          <w:tcPr>
            <w:tcW w:w="2410" w:type="dxa"/>
            <w:tcBorders>
              <w:top w:val="nil"/>
              <w:left w:val="single" w:sz="8" w:space="0" w:color="auto"/>
              <w:bottom w:val="nil"/>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Times New Roman" w:eastAsia="Times New Roman" w:hAnsi="Times New Roman" w:cs="Times New Roman"/>
                <w:color w:val="000000"/>
                <w:sz w:val="16"/>
                <w:szCs w:val="16"/>
                <w:lang w:val="en-US"/>
              </w:rPr>
              <w:t xml:space="preserve">Hydraulik </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16</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color w:val="000000"/>
                <w:sz w:val="20"/>
                <w:szCs w:val="20"/>
                <w:lang w:val="en-US"/>
              </w:rPr>
              <w:t>2</w:t>
            </w:r>
          </w:p>
        </w:tc>
        <w:tc>
          <w:tcPr>
            <w:tcW w:w="56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18</w:t>
            </w:r>
          </w:p>
        </w:tc>
      </w:tr>
      <w:tr w:rsidR="002A26C6" w:rsidRPr="006619C6" w:rsidTr="0094153A">
        <w:trPr>
          <w:trHeight w:val="315"/>
        </w:trPr>
        <w:tc>
          <w:tcPr>
            <w:tcW w:w="2410" w:type="dxa"/>
            <w:tcBorders>
              <w:top w:val="single" w:sz="8" w:space="0" w:color="auto"/>
              <w:left w:val="single" w:sz="8" w:space="0" w:color="auto"/>
              <w:bottom w:val="nil"/>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rPr>
            </w:pPr>
            <w:r w:rsidRPr="006619C6">
              <w:rPr>
                <w:rFonts w:ascii="Arial" w:eastAsia="Times New Roman" w:hAnsi="Arial" w:cs="Arial"/>
                <w:b/>
                <w:bCs/>
                <w:color w:val="000000"/>
                <w:sz w:val="16"/>
                <w:szCs w:val="16"/>
              </w:rPr>
              <w:t xml:space="preserve">Timer i </w:t>
            </w:r>
            <w:proofErr w:type="gramStart"/>
            <w:r w:rsidRPr="006619C6">
              <w:rPr>
                <w:rFonts w:ascii="Arial" w:eastAsia="Times New Roman" w:hAnsi="Arial" w:cs="Arial"/>
                <w:b/>
                <w:bCs/>
                <w:color w:val="000000"/>
                <w:sz w:val="16"/>
                <w:szCs w:val="16"/>
              </w:rPr>
              <w:t>alt  (</w:t>
            </w:r>
            <w:proofErr w:type="gramEnd"/>
            <w:r w:rsidRPr="006619C6">
              <w:rPr>
                <w:rFonts w:ascii="Arial" w:eastAsia="Times New Roman" w:hAnsi="Arial" w:cs="Arial"/>
                <w:b/>
                <w:bCs/>
                <w:color w:val="000000"/>
                <w:sz w:val="16"/>
                <w:szCs w:val="16"/>
              </w:rPr>
              <w:t>10 uger à 36)</w:t>
            </w:r>
          </w:p>
        </w:tc>
        <w:tc>
          <w:tcPr>
            <w:tcW w:w="838"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1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6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0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10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6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74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rPr>
            </w:pPr>
            <w:r w:rsidRPr="006619C6">
              <w:rPr>
                <w:rFonts w:ascii="Arial" w:eastAsia="Times New Roman" w:hAnsi="Arial" w:cs="Arial"/>
                <w:color w:val="000000"/>
                <w:sz w:val="20"/>
                <w:szCs w:val="20"/>
              </w:rPr>
              <w:t> </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r w:rsidR="002A26C6" w:rsidRPr="006619C6" w:rsidTr="0094153A">
        <w:trPr>
          <w:trHeight w:val="315"/>
        </w:trPr>
        <w:tc>
          <w:tcPr>
            <w:tcW w:w="2410" w:type="dxa"/>
            <w:tcBorders>
              <w:top w:val="single" w:sz="8" w:space="0" w:color="auto"/>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rPr>
                <w:rFonts w:ascii="Arial" w:eastAsia="Times New Roman" w:hAnsi="Arial" w:cs="Arial"/>
                <w:sz w:val="20"/>
                <w:szCs w:val="20"/>
                <w:lang w:val="en-US"/>
              </w:rPr>
            </w:pPr>
            <w:r w:rsidRPr="006619C6">
              <w:rPr>
                <w:rFonts w:ascii="Arial" w:eastAsia="Times New Roman" w:hAnsi="Arial" w:cs="Arial"/>
                <w:b/>
                <w:bCs/>
                <w:color w:val="000000"/>
                <w:sz w:val="16"/>
                <w:szCs w:val="16"/>
                <w:lang w:val="en-US"/>
              </w:rPr>
              <w:t>Timer i alt</w:t>
            </w:r>
          </w:p>
        </w:tc>
        <w:tc>
          <w:tcPr>
            <w:tcW w:w="83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32</w:t>
            </w:r>
          </w:p>
        </w:tc>
        <w:tc>
          <w:tcPr>
            <w:tcW w:w="101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56</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106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24</w:t>
            </w:r>
          </w:p>
        </w:tc>
        <w:tc>
          <w:tcPr>
            <w:tcW w:w="100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10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w:t>
            </w:r>
          </w:p>
        </w:tc>
        <w:tc>
          <w:tcPr>
            <w:tcW w:w="6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32</w:t>
            </w:r>
          </w:p>
        </w:tc>
        <w:tc>
          <w:tcPr>
            <w:tcW w:w="74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168</w:t>
            </w:r>
          </w:p>
        </w:tc>
        <w:tc>
          <w:tcPr>
            <w:tcW w:w="568"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line="240" w:lineRule="auto"/>
              <w:jc w:val="center"/>
              <w:rPr>
                <w:rFonts w:ascii="Arial" w:eastAsia="Times New Roman" w:hAnsi="Arial" w:cs="Arial"/>
                <w:sz w:val="20"/>
                <w:szCs w:val="20"/>
                <w:lang w:val="en-US"/>
              </w:rPr>
            </w:pPr>
            <w:r w:rsidRPr="006619C6">
              <w:rPr>
                <w:rFonts w:ascii="Arial" w:eastAsia="Times New Roman" w:hAnsi="Arial" w:cs="Arial"/>
                <w:b/>
                <w:bCs/>
                <w:color w:val="000000"/>
                <w:sz w:val="20"/>
                <w:szCs w:val="20"/>
                <w:lang w:val="en-US"/>
              </w:rPr>
              <w:t>360</w:t>
            </w:r>
          </w:p>
        </w:tc>
      </w:tr>
    </w:tbl>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E2653A">
      <w:pPr>
        <w:pStyle w:val="Overskrift2"/>
        <w:rPr>
          <w:rFonts w:eastAsia="Times New Roman"/>
          <w:lang w:eastAsia="da-DK"/>
        </w:rPr>
      </w:pPr>
      <w:bookmarkStart w:id="41" w:name="_Toc11137942"/>
      <w:r w:rsidRPr="006619C6">
        <w:rPr>
          <w:rFonts w:eastAsia="Times New Roman"/>
          <w:lang w:eastAsia="da-DK"/>
        </w:rPr>
        <w:t>Automatiktekniker H4</w:t>
      </w:r>
      <w:bookmarkEnd w:id="41"/>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b/>
          <w:bCs/>
          <w:sz w:val="20"/>
          <w:szCs w:val="20"/>
          <w:lang w:eastAsia="da-DK"/>
        </w:rPr>
        <w:t> </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Læringsaktiviteterne, undervisningsfag og timefordeling:</w:t>
      </w:r>
    </w:p>
    <w:p w:rsidR="003B21E3" w:rsidRPr="006619C6" w:rsidRDefault="003B21E3" w:rsidP="003B21E3">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xml:space="preserve">Undervisningen </w:t>
      </w:r>
      <w:r>
        <w:rPr>
          <w:rFonts w:ascii="Arial" w:eastAsia="Times New Roman" w:hAnsi="Arial" w:cs="Arial"/>
          <w:sz w:val="20"/>
          <w:szCs w:val="20"/>
          <w:lang w:eastAsia="da-DK"/>
        </w:rPr>
        <w:t>i</w:t>
      </w:r>
      <w:r w:rsidRPr="003B21E3">
        <w:rPr>
          <w:rFonts w:ascii="Arial" w:eastAsia="Times New Roman" w:hAnsi="Arial" w:cs="Arial"/>
          <w:sz w:val="20"/>
          <w:szCs w:val="20"/>
          <w:lang w:eastAsia="da-DK"/>
        </w:rPr>
        <w:t xml:space="preserve"> </w:t>
      </w:r>
      <w:r w:rsidRPr="006619C6">
        <w:rPr>
          <w:rFonts w:ascii="Arial" w:eastAsia="Times New Roman" w:hAnsi="Arial" w:cs="Arial"/>
          <w:sz w:val="20"/>
          <w:szCs w:val="20"/>
          <w:lang w:eastAsia="da-DK"/>
        </w:rPr>
        <w:t xml:space="preserve">læringsaktiviteter </w:t>
      </w:r>
      <w:r>
        <w:rPr>
          <w:rFonts w:ascii="Arial" w:eastAsia="Times New Roman" w:hAnsi="Arial" w:cs="Arial"/>
          <w:sz w:val="20"/>
          <w:szCs w:val="20"/>
          <w:lang w:eastAsia="da-DK"/>
        </w:rPr>
        <w:t>nævnt i overskriften, e</w:t>
      </w:r>
      <w:r w:rsidRPr="006619C6">
        <w:rPr>
          <w:rFonts w:ascii="Arial" w:eastAsia="Times New Roman" w:hAnsi="Arial" w:cs="Arial"/>
          <w:sz w:val="20"/>
          <w:szCs w:val="20"/>
          <w:lang w:eastAsia="da-DK"/>
        </w:rPr>
        <w:t>r bygget op omkring de nedenstående lærings</w:t>
      </w:r>
      <w:r>
        <w:rPr>
          <w:rFonts w:ascii="Arial" w:eastAsia="Times New Roman" w:hAnsi="Arial" w:cs="Arial"/>
          <w:sz w:val="20"/>
          <w:szCs w:val="20"/>
          <w:lang w:eastAsia="da-DK"/>
        </w:rPr>
        <w:t>elementer</w:t>
      </w:r>
      <w:r w:rsidRPr="006619C6">
        <w:rPr>
          <w:rFonts w:ascii="Arial" w:eastAsia="Times New Roman" w:hAnsi="Arial" w:cs="Arial"/>
          <w:sz w:val="20"/>
          <w:szCs w:val="20"/>
          <w:lang w:eastAsia="da-DK"/>
        </w:rPr>
        <w:t xml:space="preserve"> og fordeler sig på de respektive bekendtgørelsesfag med følgende lektionsfordeling:</w:t>
      </w:r>
    </w:p>
    <w:p w:rsidR="002A26C6" w:rsidRPr="006619C6" w:rsidRDefault="002A26C6" w:rsidP="002A26C6">
      <w:pPr>
        <w:shd w:val="clear" w:color="auto" w:fill="FAFBFD"/>
        <w:spacing w:after="0" w:line="240" w:lineRule="auto"/>
        <w:rPr>
          <w:rFonts w:ascii="Arial" w:eastAsia="Times New Roman" w:hAnsi="Arial" w:cs="Arial"/>
          <w:sz w:val="20"/>
          <w:szCs w:val="20"/>
          <w:lang w:eastAsia="da-DK"/>
        </w:rPr>
      </w:pPr>
      <w:r w:rsidRPr="006619C6">
        <w:rPr>
          <w:rFonts w:ascii="Arial" w:eastAsia="Times New Roman" w:hAnsi="Arial" w:cs="Arial"/>
          <w:sz w:val="20"/>
          <w:szCs w:val="20"/>
          <w:lang w:eastAsia="da-DK"/>
        </w:rPr>
        <w:t> </w:t>
      </w:r>
    </w:p>
    <w:tbl>
      <w:tblPr>
        <w:tblW w:w="10011" w:type="dxa"/>
        <w:tblInd w:w="-10" w:type="dxa"/>
        <w:tblLook w:val="04A0" w:firstRow="1" w:lastRow="0" w:firstColumn="1" w:lastColumn="0" w:noHBand="0" w:noVBand="1"/>
      </w:tblPr>
      <w:tblGrid>
        <w:gridCol w:w="2309"/>
        <w:gridCol w:w="1225"/>
        <w:gridCol w:w="998"/>
        <w:gridCol w:w="1035"/>
        <w:gridCol w:w="1102"/>
        <w:gridCol w:w="825"/>
        <w:gridCol w:w="948"/>
        <w:gridCol w:w="927"/>
        <w:gridCol w:w="642"/>
      </w:tblGrid>
      <w:tr w:rsidR="002A26C6" w:rsidRPr="006619C6" w:rsidTr="0094153A">
        <w:trPr>
          <w:trHeight w:val="1383"/>
        </w:trPr>
        <w:tc>
          <w:tcPr>
            <w:tcW w:w="241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bookmarkStart w:id="42" w:name="RANGE!B2:I21"/>
            <w:r w:rsidRPr="006619C6">
              <w:rPr>
                <w:rFonts w:ascii="Arial" w:eastAsia="Times New Roman" w:hAnsi="Arial" w:cs="Arial"/>
                <w:b/>
                <w:bCs/>
                <w:color w:val="000000"/>
                <w:sz w:val="20"/>
                <w:szCs w:val="20"/>
                <w:lang w:val="en-US"/>
              </w:rPr>
              <w:t>H4 Automatiktekniker Læringsaktivitet  / Bekendtgørelsesfag 2015</w:t>
            </w:r>
            <w:bookmarkEnd w:id="42"/>
          </w:p>
        </w:tc>
        <w:tc>
          <w:tcPr>
            <w:tcW w:w="76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 xml:space="preserve">PLC-  netværk </w:t>
            </w:r>
          </w:p>
        </w:tc>
        <w:tc>
          <w:tcPr>
            <w:tcW w:w="1080" w:type="dxa"/>
            <w:tcBorders>
              <w:top w:val="single" w:sz="8" w:space="0" w:color="auto"/>
              <w:left w:val="nil"/>
              <w:bottom w:val="nil"/>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 xml:space="preserve">Teknisk-service </w:t>
            </w:r>
          </w:p>
        </w:tc>
        <w:tc>
          <w:tcPr>
            <w:tcW w:w="108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Dokumen-tation</w:t>
            </w:r>
          </w:p>
        </w:tc>
        <w:tc>
          <w:tcPr>
            <w:tcW w:w="1134"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Jobrotation</w:t>
            </w:r>
          </w:p>
        </w:tc>
        <w:tc>
          <w:tcPr>
            <w:tcW w:w="85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Svende-prøve projekt</w:t>
            </w:r>
          </w:p>
        </w:tc>
        <w:tc>
          <w:tcPr>
            <w:tcW w:w="993"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Reptition</w:t>
            </w:r>
          </w:p>
        </w:tc>
        <w:tc>
          <w:tcPr>
            <w:tcW w:w="99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Svende-prøve</w:t>
            </w:r>
          </w:p>
        </w:tc>
        <w:tc>
          <w:tcPr>
            <w:tcW w:w="70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16"/>
                <w:szCs w:val="16"/>
                <w:lang w:val="en-US"/>
              </w:rPr>
              <w:t>I alt</w:t>
            </w:r>
          </w:p>
        </w:tc>
      </w:tr>
      <w:tr w:rsidR="002A26C6" w:rsidRPr="006619C6" w:rsidTr="0094153A">
        <w:trPr>
          <w:trHeight w:val="585"/>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Arial" w:eastAsia="Times New Roman" w:hAnsi="Arial" w:cs="Arial"/>
                <w:b/>
                <w:bCs/>
                <w:sz w:val="16"/>
                <w:szCs w:val="16"/>
                <w:lang w:val="en-US"/>
              </w:rPr>
              <w:t>Obligatoriske uddannelsesspecifikke fag</w:t>
            </w:r>
          </w:p>
        </w:tc>
        <w:tc>
          <w:tcPr>
            <w:tcW w:w="76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single" w:sz="8" w:space="0" w:color="auto"/>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Automatiske maskiner og anlæg</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72</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18</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90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Industriel IT</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16</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30</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8 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54</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Industrielle ethernet</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8</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10</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18</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PLC II</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16</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8</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30</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54</w:t>
            </w:r>
          </w:p>
        </w:tc>
      </w:tr>
      <w:tr w:rsidR="002A26C6" w:rsidRPr="006619C6" w:rsidTr="0094153A">
        <w:trPr>
          <w:trHeight w:val="465"/>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rPr>
            </w:pPr>
            <w:r w:rsidRPr="006619C6">
              <w:rPr>
                <w:rFonts w:ascii="Times New Roman" w:eastAsia="Times New Roman" w:hAnsi="Times New Roman" w:cs="Times New Roman"/>
                <w:sz w:val="16"/>
                <w:szCs w:val="16"/>
              </w:rPr>
              <w:t>Service og reparation på robotter (UR)</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36</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Teknisk service</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8</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10</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18</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Arial" w:eastAsia="Times New Roman" w:hAnsi="Arial" w:cs="Arial"/>
                <w:b/>
                <w:bCs/>
                <w:sz w:val="16"/>
                <w:szCs w:val="16"/>
                <w:lang w:val="en-US"/>
              </w:rPr>
              <w:t>Valgfri specialefag</w:t>
            </w:r>
          </w:p>
        </w:tc>
        <w:tc>
          <w:tcPr>
            <w:tcW w:w="76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36</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Procesregulering II</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Hydraulik II</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6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Automatikprojekt II, procesregulering</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Energioptimering i industrien</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Arial" w:eastAsia="Times New Roman" w:hAnsi="Arial" w:cs="Arial"/>
                <w:b/>
                <w:bCs/>
                <w:sz w:val="16"/>
                <w:szCs w:val="16"/>
                <w:lang w:val="en-US"/>
              </w:rPr>
              <w:t>Valgfag</w:t>
            </w:r>
          </w:p>
        </w:tc>
        <w:tc>
          <w:tcPr>
            <w:tcW w:w="76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Svendeprøve og repetition</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18</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18</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Times New Roman" w:eastAsia="Times New Roman" w:hAnsi="Times New Roman" w:cs="Times New Roman"/>
                <w:sz w:val="16"/>
                <w:szCs w:val="16"/>
                <w:lang w:val="en-US"/>
              </w:rPr>
              <w:t>PCS Tegning</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16</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2</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sz w:val="20"/>
                <w:szCs w:val="20"/>
                <w:lang w:val="en-US"/>
              </w:rPr>
              <w:t> </w:t>
            </w:r>
          </w:p>
        </w:tc>
        <w:tc>
          <w:tcPr>
            <w:tcW w:w="709"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18</w:t>
            </w:r>
          </w:p>
        </w:tc>
      </w:tr>
      <w:tr w:rsidR="002A26C6" w:rsidRPr="006619C6" w:rsidTr="0094153A">
        <w:trPr>
          <w:trHeight w:val="620"/>
        </w:trPr>
        <w:tc>
          <w:tcPr>
            <w:tcW w:w="2410" w:type="dxa"/>
            <w:tcBorders>
              <w:top w:val="nil"/>
              <w:left w:val="single" w:sz="8" w:space="0" w:color="auto"/>
              <w:bottom w:val="single" w:sz="8" w:space="0" w:color="000000"/>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rPr>
            </w:pPr>
            <w:r w:rsidRPr="006619C6">
              <w:rPr>
                <w:rFonts w:ascii="Arial" w:eastAsia="Times New Roman" w:hAnsi="Arial" w:cs="Arial"/>
                <w:b/>
                <w:bCs/>
                <w:sz w:val="16"/>
                <w:szCs w:val="16"/>
              </w:rPr>
              <w:t xml:space="preserve">Timer i </w:t>
            </w:r>
            <w:proofErr w:type="gramStart"/>
            <w:r w:rsidRPr="006619C6">
              <w:rPr>
                <w:rFonts w:ascii="Arial" w:eastAsia="Times New Roman" w:hAnsi="Arial" w:cs="Arial"/>
                <w:b/>
                <w:bCs/>
                <w:sz w:val="16"/>
                <w:szCs w:val="16"/>
              </w:rPr>
              <w:t>alt  (</w:t>
            </w:r>
            <w:proofErr w:type="gramEnd"/>
            <w:r w:rsidRPr="006619C6">
              <w:rPr>
                <w:rFonts w:ascii="Arial" w:eastAsia="Times New Roman" w:hAnsi="Arial" w:cs="Arial"/>
                <w:b/>
                <w:bCs/>
                <w:sz w:val="16"/>
                <w:szCs w:val="16"/>
              </w:rPr>
              <w:t>10 uger à 36)</w:t>
            </w:r>
          </w:p>
        </w:tc>
        <w:tc>
          <w:tcPr>
            <w:tcW w:w="76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08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850"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993"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992"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rPr>
            </w:pPr>
            <w:r w:rsidRPr="006619C6">
              <w:rPr>
                <w:rFonts w:ascii="Arial" w:eastAsia="Times New Roman" w:hAnsi="Arial" w:cs="Arial"/>
                <w:sz w:val="20"/>
                <w:szCs w:val="20"/>
              </w:rPr>
              <w:t> </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360</w:t>
            </w:r>
          </w:p>
        </w:tc>
      </w:tr>
      <w:tr w:rsidR="002A26C6" w:rsidRPr="006619C6" w:rsidTr="0094153A">
        <w:trPr>
          <w:trHeight w:val="300"/>
        </w:trPr>
        <w:tc>
          <w:tcPr>
            <w:tcW w:w="241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rPr>
                <w:rFonts w:ascii="Arial" w:eastAsia="Times New Roman" w:hAnsi="Arial" w:cs="Arial"/>
                <w:sz w:val="20"/>
                <w:szCs w:val="20"/>
                <w:lang w:val="en-US"/>
              </w:rPr>
            </w:pPr>
            <w:r w:rsidRPr="006619C6">
              <w:rPr>
                <w:rFonts w:ascii="Arial" w:eastAsia="Times New Roman" w:hAnsi="Arial" w:cs="Arial"/>
                <w:b/>
                <w:bCs/>
                <w:sz w:val="16"/>
                <w:szCs w:val="16"/>
                <w:lang w:val="en-US"/>
              </w:rPr>
              <w:t>Timer i alt</w:t>
            </w:r>
          </w:p>
        </w:tc>
        <w:tc>
          <w:tcPr>
            <w:tcW w:w="76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40</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8</w:t>
            </w:r>
          </w:p>
        </w:tc>
        <w:tc>
          <w:tcPr>
            <w:tcW w:w="108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24</w:t>
            </w:r>
          </w:p>
        </w:tc>
        <w:tc>
          <w:tcPr>
            <w:tcW w:w="1134"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144</w:t>
            </w:r>
          </w:p>
        </w:tc>
        <w:tc>
          <w:tcPr>
            <w:tcW w:w="850"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72</w:t>
            </w:r>
          </w:p>
        </w:tc>
        <w:tc>
          <w:tcPr>
            <w:tcW w:w="993"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c>
          <w:tcPr>
            <w:tcW w:w="992"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w:t>
            </w:r>
          </w:p>
        </w:tc>
        <w:tc>
          <w:tcPr>
            <w:tcW w:w="709" w:type="dxa"/>
            <w:tcBorders>
              <w:top w:val="nil"/>
              <w:left w:val="nil"/>
              <w:bottom w:val="single" w:sz="8" w:space="0" w:color="auto"/>
              <w:right w:val="single" w:sz="8" w:space="0" w:color="auto"/>
            </w:tcBorders>
            <w:shd w:val="clear" w:color="auto" w:fill="D9D9D9"/>
            <w:tcMar>
              <w:top w:w="0" w:type="dxa"/>
              <w:left w:w="70" w:type="dxa"/>
              <w:bottom w:w="0" w:type="dxa"/>
              <w:right w:w="70" w:type="dxa"/>
            </w:tcMar>
            <w:vAlign w:val="center"/>
            <w:hideMark/>
          </w:tcPr>
          <w:p w:rsidR="002A26C6" w:rsidRPr="006619C6" w:rsidRDefault="002A26C6" w:rsidP="0094153A">
            <w:pPr>
              <w:widowControl w:val="0"/>
              <w:spacing w:before="75" w:after="0"/>
              <w:jc w:val="center"/>
              <w:rPr>
                <w:rFonts w:ascii="Arial" w:eastAsia="Times New Roman" w:hAnsi="Arial" w:cs="Arial"/>
                <w:sz w:val="20"/>
                <w:szCs w:val="20"/>
                <w:lang w:val="en-US"/>
              </w:rPr>
            </w:pPr>
            <w:r w:rsidRPr="006619C6">
              <w:rPr>
                <w:rFonts w:ascii="Arial" w:eastAsia="Times New Roman" w:hAnsi="Arial" w:cs="Arial"/>
                <w:b/>
                <w:bCs/>
                <w:sz w:val="20"/>
                <w:szCs w:val="20"/>
                <w:lang w:val="en-US"/>
              </w:rPr>
              <w:t>360</w:t>
            </w:r>
          </w:p>
        </w:tc>
      </w:tr>
    </w:tbl>
    <w:p w:rsidR="002A26C6" w:rsidRDefault="002A26C6" w:rsidP="002A26C6">
      <w:pPr>
        <w:shd w:val="clear" w:color="auto" w:fill="FAFBFD"/>
        <w:spacing w:after="0" w:line="240" w:lineRule="auto"/>
        <w:rPr>
          <w:rFonts w:ascii="Arial" w:eastAsia="Times New Roman" w:hAnsi="Arial" w:cs="Arial"/>
          <w:b/>
          <w:bCs/>
          <w:sz w:val="24"/>
          <w:szCs w:val="24"/>
          <w:lang w:eastAsia="da-DK"/>
        </w:rPr>
      </w:pPr>
    </w:p>
    <w:p w:rsidR="002A26C6" w:rsidRDefault="002A26C6" w:rsidP="002A26C6">
      <w:pPr>
        <w:shd w:val="clear" w:color="auto" w:fill="FAFBFD"/>
        <w:spacing w:after="0" w:line="240" w:lineRule="auto"/>
        <w:rPr>
          <w:rFonts w:ascii="Arial" w:eastAsia="Times New Roman" w:hAnsi="Arial" w:cs="Arial"/>
          <w:b/>
          <w:bCs/>
          <w:sz w:val="24"/>
          <w:szCs w:val="24"/>
          <w:lang w:eastAsia="da-DK"/>
        </w:rPr>
      </w:pPr>
    </w:p>
    <w:p w:rsidR="00735811" w:rsidRPr="00ED715D" w:rsidRDefault="00ED715D" w:rsidP="00E2653A">
      <w:pPr>
        <w:pStyle w:val="Overskrift1"/>
        <w:rPr>
          <w:rFonts w:eastAsiaTheme="minorHAnsi"/>
        </w:rPr>
      </w:pPr>
      <w:bookmarkStart w:id="43" w:name="_Toc11137943"/>
      <w:r w:rsidRPr="00ED715D">
        <w:rPr>
          <w:rFonts w:eastAsiaTheme="minorHAnsi"/>
        </w:rPr>
        <w:t>2.5 Bedømmelsesplan</w:t>
      </w:r>
      <w:bookmarkEnd w:id="43"/>
    </w:p>
    <w:p w:rsidR="003A11D8" w:rsidRPr="00ED715D" w:rsidRDefault="003A11D8" w:rsidP="003A11D8">
      <w:pPr>
        <w:spacing w:after="0" w:line="240" w:lineRule="auto"/>
        <w:rPr>
          <w:rFonts w:ascii="Verdana" w:hAnsi="Verdana"/>
          <w:bCs/>
        </w:rPr>
      </w:pPr>
      <w:r w:rsidRPr="00ED715D">
        <w:rPr>
          <w:rFonts w:ascii="Verdana" w:hAnsi="Verdana"/>
          <w:bCs/>
        </w:rPr>
        <w:t xml:space="preserve">Den løbende bedømmelse beskrives i de enkelte læringsaktiviteter. </w:t>
      </w:r>
      <w:r w:rsidR="00ED715D" w:rsidRPr="00ED715D">
        <w:rPr>
          <w:rFonts w:ascii="Verdana" w:hAnsi="Verdana"/>
          <w:bCs/>
        </w:rPr>
        <w:t xml:space="preserve">Prøver beskrives i skolens eksamenshåndbog og i de enkelte opgaver som udleveres. </w:t>
      </w:r>
    </w:p>
    <w:p w:rsidR="00A32D98" w:rsidRDefault="00A32D98" w:rsidP="00A32D98">
      <w:pPr>
        <w:shd w:val="clear" w:color="auto" w:fill="FAFBFD"/>
        <w:spacing w:after="0" w:line="240" w:lineRule="auto"/>
        <w:rPr>
          <w:rFonts w:ascii="Arial" w:eastAsia="Times New Roman" w:hAnsi="Arial" w:cs="Arial"/>
          <w:b/>
          <w:bCs/>
          <w:color w:val="000000"/>
          <w:sz w:val="24"/>
          <w:szCs w:val="24"/>
          <w:lang w:eastAsia="da-DK"/>
        </w:rPr>
      </w:pPr>
    </w:p>
    <w:p w:rsidR="00A32D98" w:rsidRPr="00A32D98" w:rsidRDefault="00A32D98" w:rsidP="00E2653A">
      <w:pPr>
        <w:pStyle w:val="Overskrift2"/>
        <w:rPr>
          <w:rFonts w:eastAsia="Times New Roman"/>
          <w:lang w:eastAsia="da-DK"/>
        </w:rPr>
      </w:pPr>
      <w:bookmarkStart w:id="44" w:name="_Toc11137944"/>
      <w:r w:rsidRPr="00A32D98">
        <w:rPr>
          <w:rFonts w:eastAsia="Times New Roman"/>
          <w:lang w:eastAsia="da-DK"/>
        </w:rPr>
        <w:t>Oversigt over bedømmelsesform</w:t>
      </w:r>
      <w:bookmarkEnd w:id="44"/>
    </w:p>
    <w:tbl>
      <w:tblPr>
        <w:tblW w:w="8052" w:type="dxa"/>
        <w:tblInd w:w="-10" w:type="dxa"/>
        <w:shd w:val="clear" w:color="auto" w:fill="FAFBFD"/>
        <w:tblCellMar>
          <w:left w:w="0" w:type="dxa"/>
          <w:right w:w="0" w:type="dxa"/>
        </w:tblCellMar>
        <w:tblLook w:val="04A0" w:firstRow="1" w:lastRow="0" w:firstColumn="1" w:lastColumn="0" w:noHBand="0" w:noVBand="1"/>
      </w:tblPr>
      <w:tblGrid>
        <w:gridCol w:w="826"/>
        <w:gridCol w:w="1855"/>
        <w:gridCol w:w="1045"/>
        <w:gridCol w:w="668"/>
        <w:gridCol w:w="948"/>
        <w:gridCol w:w="814"/>
        <w:gridCol w:w="948"/>
        <w:gridCol w:w="948"/>
      </w:tblGrid>
      <w:tr w:rsidR="00A32D98" w:rsidRPr="00A32D98" w:rsidTr="00A32D98">
        <w:trPr>
          <w:trHeight w:val="855"/>
        </w:trPr>
        <w:tc>
          <w:tcPr>
            <w:tcW w:w="851" w:type="dxa"/>
            <w:tcBorders>
              <w:top w:val="single" w:sz="8" w:space="0" w:color="auto"/>
              <w:left w:val="single" w:sz="8" w:space="0" w:color="auto"/>
              <w:bottom w:val="single" w:sz="8" w:space="0" w:color="auto"/>
              <w:right w:val="nil"/>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 xml:space="preserve">Faget </w:t>
            </w:r>
            <w:proofErr w:type="gramStart"/>
            <w:r w:rsidRPr="00A32D98">
              <w:rPr>
                <w:rFonts w:ascii="Times New Roman" w:eastAsia="Times New Roman" w:hAnsi="Times New Roman" w:cs="Times New Roman"/>
                <w:b/>
                <w:bCs/>
                <w:color w:val="FFFFFF"/>
                <w:sz w:val="16"/>
                <w:szCs w:val="16"/>
                <w:lang w:eastAsia="da-DK"/>
              </w:rPr>
              <w:t>nr.</w:t>
            </w:r>
            <w:r w:rsidRPr="00A32D98">
              <w:rPr>
                <w:rFonts w:ascii="Times New Roman" w:eastAsia="Times New Roman" w:hAnsi="Times New Roman" w:cs="Times New Roman"/>
                <w:i/>
                <w:iCs/>
                <w:color w:val="FFFFFF"/>
                <w:sz w:val="16"/>
                <w:szCs w:val="16"/>
                <w:lang w:eastAsia="da-DK"/>
              </w:rPr>
              <w:t>.</w:t>
            </w:r>
            <w:proofErr w:type="gramEnd"/>
          </w:p>
        </w:tc>
        <w:tc>
          <w:tcPr>
            <w:tcW w:w="2835" w:type="dxa"/>
            <w:tcBorders>
              <w:top w:val="single" w:sz="8" w:space="0" w:color="auto"/>
              <w:left w:val="single" w:sz="8" w:space="0" w:color="auto"/>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Fagnavn</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Præstations- niveau for faget</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H1 Alle</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H2 Teknikker</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H2 Kun Montør</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H3 Teknikker</w:t>
            </w:r>
          </w:p>
        </w:tc>
        <w:tc>
          <w:tcPr>
            <w:tcW w:w="1134" w:type="dxa"/>
            <w:tcBorders>
              <w:top w:val="single" w:sz="8" w:space="0" w:color="auto"/>
              <w:left w:val="nil"/>
              <w:bottom w:val="single" w:sz="8" w:space="0" w:color="auto"/>
              <w:right w:val="single" w:sz="8" w:space="0" w:color="auto"/>
            </w:tcBorders>
            <w:shd w:val="clear" w:color="auto" w:fill="595959"/>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FFFFFF"/>
                <w:sz w:val="16"/>
                <w:szCs w:val="16"/>
                <w:lang w:eastAsia="da-DK"/>
              </w:rPr>
              <w:t>H4 Teknikker</w:t>
            </w:r>
          </w:p>
        </w:tc>
      </w:tr>
      <w:tr w:rsidR="00A32D98" w:rsidRPr="00A32D98" w:rsidTr="00A32D98">
        <w:trPr>
          <w:trHeight w:val="435"/>
        </w:trPr>
        <w:tc>
          <w:tcPr>
            <w:tcW w:w="851" w:type="dxa"/>
            <w:tcBorders>
              <w:top w:val="nil"/>
              <w:left w:val="single" w:sz="8" w:space="0" w:color="auto"/>
              <w:bottom w:val="single" w:sz="8" w:space="0" w:color="auto"/>
              <w:right w:val="nil"/>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Grundfag</w:t>
            </w:r>
          </w:p>
        </w:tc>
        <w:tc>
          <w:tcPr>
            <w:tcW w:w="2835" w:type="dxa"/>
            <w:tcBorders>
              <w:top w:val="nil"/>
              <w:left w:val="nil"/>
              <w:bottom w:val="single" w:sz="8" w:space="0" w:color="auto"/>
              <w:right w:val="nil"/>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Arial" w:eastAsia="Times New Roman" w:hAnsi="Arial" w:cs="Arial"/>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Arial" w:eastAsia="Times New Roman" w:hAnsi="Arial" w:cs="Arial"/>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Arial" w:eastAsia="Times New Roman" w:hAnsi="Arial" w:cs="Arial"/>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10811</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Fysik</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4820"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Obligatoriske uddannelsesspecifikke fag</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10677</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Automatikteknisk dokumentation</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10678</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Styringsteknik</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10679</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Mekanisk montage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10680</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Motorer</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52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10681</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Sikkerhed på automatiske maskiner og anlæg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Pneumatik</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10683</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Hydraulik 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8382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PLC 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12083</w:t>
            </w:r>
          </w:p>
        </w:tc>
        <w:tc>
          <w:tcPr>
            <w:tcW w:w="2835" w:type="dxa"/>
            <w:tcBorders>
              <w:top w:val="nil"/>
              <w:left w:val="nil"/>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Robotteknologi 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10686</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Systematisk vedligehold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4820"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Gælder kun Automatikmontør trin 1</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149</w:t>
            </w:r>
          </w:p>
        </w:tc>
        <w:tc>
          <w:tcPr>
            <w:tcW w:w="2835"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Automatikprojekt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645"/>
        </w:trPr>
        <w:tc>
          <w:tcPr>
            <w:tcW w:w="4820" w:type="dxa"/>
            <w:gridSpan w:val="3"/>
            <w:tcBorders>
              <w:top w:val="nil"/>
              <w:left w:val="single" w:sz="8" w:space="0" w:color="auto"/>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Specialet Automatiktekniker og Automatiktekniker i elevatorbranchen og elektrobranchen</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C4BC96"/>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480"/>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10687</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Procesregulering I, instrumentering og kalibrering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10688</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Automatiske maskiner og anlæg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Avanceret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46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10689</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Servosystemer og frekvensomformere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450"/>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10690</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Energioptimering på automatiske anlæg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10691</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Industriel IT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10692</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Industrielle ethernet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10693</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Tilstandsbaseret vedligehold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FF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10694</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PLC II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Avanceret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12084</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Robotteknologi II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10696</w:t>
            </w:r>
          </w:p>
        </w:tc>
        <w:tc>
          <w:tcPr>
            <w:tcW w:w="2835" w:type="dxa"/>
            <w:tcBorders>
              <w:top w:val="nil"/>
              <w:left w:val="single" w:sz="8" w:space="0" w:color="auto"/>
              <w:bottom w:val="single" w:sz="8" w:space="0" w:color="auto"/>
              <w:right w:val="single" w:sz="8" w:space="0" w:color="auto"/>
            </w:tcBorders>
            <w:shd w:val="clear" w:color="auto" w:fill="FFFF66"/>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Service og reparati- on på robotter</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right"/>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10697</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Teknisk service</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Rutineret</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D</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w:t>
            </w:r>
          </w:p>
        </w:tc>
      </w:tr>
      <w:tr w:rsidR="00A32D98" w:rsidRPr="00A32D98" w:rsidTr="00A32D98">
        <w:trPr>
          <w:trHeight w:val="315"/>
        </w:trPr>
        <w:tc>
          <w:tcPr>
            <w:tcW w:w="4820" w:type="dxa"/>
            <w:gridSpan w:val="3"/>
            <w:tcBorders>
              <w:top w:val="nil"/>
              <w:left w:val="single" w:sz="8" w:space="0" w:color="auto"/>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Valgfag</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DFDFDF"/>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16"/>
                <w:szCs w:val="16"/>
                <w:lang w:eastAsia="da-DK"/>
              </w:rPr>
              <w:t> </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Hydraulik</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I</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r>
      <w:tr w:rsidR="00A32D98" w:rsidRPr="00A32D98" w:rsidTr="00A32D98">
        <w:trPr>
          <w:trHeight w:val="315"/>
        </w:trPr>
        <w:tc>
          <w:tcPr>
            <w:tcW w:w="851" w:type="dxa"/>
            <w:tcBorders>
              <w:top w:val="nil"/>
              <w:left w:val="single" w:sz="8" w:space="0" w:color="auto"/>
              <w:bottom w:val="single" w:sz="8" w:space="0" w:color="auto"/>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16"/>
                <w:szCs w:val="16"/>
                <w:lang w:eastAsia="da-DK"/>
              </w:rPr>
              <w:t> </w:t>
            </w:r>
          </w:p>
        </w:tc>
        <w:tc>
          <w:tcPr>
            <w:tcW w:w="2835" w:type="dxa"/>
            <w:tcBorders>
              <w:top w:val="nil"/>
              <w:left w:val="single" w:sz="8" w:space="0" w:color="auto"/>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PCS tegning</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single" w:sz="8" w:space="0" w:color="auto"/>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I</w:t>
            </w:r>
          </w:p>
        </w:tc>
      </w:tr>
      <w:tr w:rsidR="00A32D98" w:rsidRPr="00A32D98" w:rsidTr="00A32D98">
        <w:trPr>
          <w:trHeight w:val="315"/>
        </w:trPr>
        <w:tc>
          <w:tcPr>
            <w:tcW w:w="851" w:type="dxa"/>
            <w:tcBorders>
              <w:top w:val="nil"/>
              <w:left w:val="single" w:sz="8" w:space="0" w:color="auto"/>
              <w:bottom w:val="nil"/>
              <w:right w:val="nil"/>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16"/>
                <w:szCs w:val="16"/>
                <w:lang w:eastAsia="da-DK"/>
              </w:rPr>
              <w:t> </w:t>
            </w:r>
          </w:p>
        </w:tc>
        <w:tc>
          <w:tcPr>
            <w:tcW w:w="2835" w:type="dxa"/>
            <w:tcBorders>
              <w:top w:val="nil"/>
              <w:left w:val="single" w:sz="8" w:space="0" w:color="auto"/>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Svendeprøve og repetition</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 </w:t>
            </w:r>
          </w:p>
        </w:tc>
        <w:tc>
          <w:tcPr>
            <w:tcW w:w="1134" w:type="dxa"/>
            <w:tcBorders>
              <w:top w:val="nil"/>
              <w:left w:val="nil"/>
              <w:bottom w:val="nil"/>
              <w:right w:val="single" w:sz="8" w:space="0" w:color="auto"/>
            </w:tcBorders>
            <w:shd w:val="clear" w:color="auto" w:fill="FAFBFD"/>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I</w:t>
            </w:r>
          </w:p>
        </w:tc>
      </w:tr>
      <w:tr w:rsidR="00A32D98" w:rsidRPr="00A32D98" w:rsidTr="00A32D98">
        <w:trPr>
          <w:trHeight w:val="315"/>
        </w:trPr>
        <w:tc>
          <w:tcPr>
            <w:tcW w:w="4820" w:type="dxa"/>
            <w:gridSpan w:val="3"/>
            <w:tcBorders>
              <w:top w:val="single" w:sz="8" w:space="0" w:color="auto"/>
              <w:left w:val="single" w:sz="8" w:space="0" w:color="auto"/>
              <w:bottom w:val="single" w:sz="8" w:space="0" w:color="auto"/>
              <w:right w:val="single" w:sz="8" w:space="0" w:color="000000"/>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Valgfri uddannelsesspecifikke fag</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c>
          <w:tcPr>
            <w:tcW w:w="1134" w:type="dxa"/>
            <w:tcBorders>
              <w:top w:val="single" w:sz="8" w:space="0" w:color="auto"/>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B/IB</w:t>
            </w:r>
          </w:p>
        </w:tc>
      </w:tr>
      <w:tr w:rsidR="00A32D98" w:rsidRPr="00A32D98" w:rsidTr="00A32D98">
        <w:trPr>
          <w:trHeight w:val="315"/>
        </w:trPr>
        <w:tc>
          <w:tcPr>
            <w:tcW w:w="4820" w:type="dxa"/>
            <w:gridSpan w:val="3"/>
            <w:tcBorders>
              <w:top w:val="nil"/>
              <w:left w:val="single" w:sz="8" w:space="0" w:color="auto"/>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b/>
                <w:bCs/>
                <w:color w:val="000000"/>
                <w:sz w:val="16"/>
                <w:szCs w:val="16"/>
                <w:lang w:eastAsia="da-DK"/>
              </w:rPr>
              <w:t>Valgfri uddannelsesspecifikke fag antal fag/uger</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2</w:t>
            </w:r>
          </w:p>
        </w:tc>
        <w:tc>
          <w:tcPr>
            <w:tcW w:w="1134" w:type="dxa"/>
            <w:tcBorders>
              <w:top w:val="nil"/>
              <w:left w:val="nil"/>
              <w:bottom w:val="single" w:sz="8" w:space="0" w:color="auto"/>
              <w:right w:val="single" w:sz="8" w:space="0" w:color="auto"/>
            </w:tcBorders>
            <w:shd w:val="clear" w:color="auto" w:fill="B8CCE4"/>
            <w:tcMar>
              <w:top w:w="0" w:type="dxa"/>
              <w:left w:w="70" w:type="dxa"/>
              <w:bottom w:w="0" w:type="dxa"/>
              <w:right w:w="70" w:type="dxa"/>
            </w:tcMar>
            <w:vAlign w:val="center"/>
            <w:hideMark/>
          </w:tcPr>
          <w:p w:rsidR="00A32D98" w:rsidRPr="00A32D98" w:rsidRDefault="00A32D98" w:rsidP="00A32D98">
            <w:pPr>
              <w:spacing w:before="75" w:after="0" w:line="240" w:lineRule="auto"/>
              <w:jc w:val="center"/>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16"/>
                <w:szCs w:val="16"/>
                <w:lang w:eastAsia="da-DK"/>
              </w:rPr>
              <w:t>1</w:t>
            </w:r>
          </w:p>
        </w:tc>
      </w:tr>
    </w:tbl>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20"/>
          <w:szCs w:val="20"/>
          <w:lang w:eastAsia="da-DK"/>
        </w:rPr>
        <w:t> </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S = standpunktskarakter</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D = delkarakter - hvis faget ikke afsluttes på skoleperioden</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E = eksamen – følger udtræksregler</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B/IB = bestået/ikke bestået</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Times New Roman" w:eastAsia="Times New Roman" w:hAnsi="Times New Roman" w:cs="Times New Roman"/>
          <w:color w:val="000000"/>
          <w:sz w:val="24"/>
          <w:szCs w:val="24"/>
          <w:lang w:eastAsia="da-DK"/>
        </w:rPr>
        <w:t>I = ingen bedømmelse</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Pr>
          <w:rFonts w:ascii="Times New Roman" w:eastAsia="Times New Roman" w:hAnsi="Times New Roman" w:cs="Times New Roman"/>
          <w:color w:val="000000"/>
          <w:sz w:val="24"/>
          <w:szCs w:val="24"/>
          <w:shd w:val="clear" w:color="auto" w:fill="FFFF00"/>
          <w:lang w:eastAsia="da-DK"/>
        </w:rPr>
        <w:t>G</w:t>
      </w:r>
      <w:r w:rsidRPr="00A32D98">
        <w:rPr>
          <w:rFonts w:ascii="Times New Roman" w:eastAsia="Times New Roman" w:hAnsi="Times New Roman" w:cs="Times New Roman"/>
          <w:color w:val="000000"/>
          <w:sz w:val="24"/>
          <w:szCs w:val="24"/>
          <w:shd w:val="clear" w:color="auto" w:fill="FFFF00"/>
          <w:lang w:eastAsia="da-DK"/>
        </w:rPr>
        <w:t>ul</w:t>
      </w:r>
      <w:r w:rsidRPr="00A32D98">
        <w:rPr>
          <w:rFonts w:ascii="Times New Roman" w:eastAsia="Times New Roman" w:hAnsi="Times New Roman" w:cs="Times New Roman"/>
          <w:color w:val="000000"/>
          <w:sz w:val="24"/>
          <w:szCs w:val="24"/>
          <w:lang w:eastAsia="da-DK"/>
        </w:rPr>
        <w:t xml:space="preserve"> = </w:t>
      </w:r>
      <w:r>
        <w:rPr>
          <w:rFonts w:ascii="Times New Roman" w:eastAsia="Times New Roman" w:hAnsi="Times New Roman" w:cs="Times New Roman"/>
          <w:color w:val="000000"/>
          <w:sz w:val="24"/>
          <w:szCs w:val="24"/>
          <w:lang w:eastAsia="da-DK"/>
        </w:rPr>
        <w:t>talentspors</w:t>
      </w:r>
      <w:r w:rsidRPr="00A32D98">
        <w:rPr>
          <w:rFonts w:ascii="Times New Roman" w:eastAsia="Times New Roman" w:hAnsi="Times New Roman" w:cs="Times New Roman"/>
          <w:color w:val="000000"/>
          <w:sz w:val="24"/>
          <w:szCs w:val="24"/>
          <w:lang w:eastAsia="da-DK"/>
        </w:rPr>
        <w:t xml:space="preserve"> niveau</w:t>
      </w:r>
    </w:p>
    <w:p w:rsidR="00A32D98" w:rsidRPr="00A32D98" w:rsidRDefault="00A32D98" w:rsidP="00A32D98">
      <w:pPr>
        <w:shd w:val="clear" w:color="auto" w:fill="FAFBFD"/>
        <w:spacing w:after="0" w:line="240" w:lineRule="auto"/>
        <w:rPr>
          <w:rFonts w:ascii="Arial" w:eastAsia="Times New Roman" w:hAnsi="Arial" w:cs="Arial"/>
          <w:color w:val="000000"/>
          <w:sz w:val="20"/>
          <w:szCs w:val="20"/>
          <w:lang w:eastAsia="da-DK"/>
        </w:rPr>
      </w:pPr>
      <w:r w:rsidRPr="00A32D98">
        <w:rPr>
          <w:rFonts w:ascii="Arial" w:eastAsia="Times New Roman" w:hAnsi="Arial" w:cs="Arial"/>
          <w:color w:val="000000"/>
          <w:sz w:val="20"/>
          <w:szCs w:val="20"/>
          <w:lang w:eastAsia="da-DK"/>
        </w:rPr>
        <w:t> </w:t>
      </w:r>
      <w:proofErr w:type="gramStart"/>
      <w:r w:rsidR="009F2477">
        <w:rPr>
          <w:rFonts w:ascii="Arial" w:eastAsia="Times New Roman" w:hAnsi="Arial" w:cs="Arial"/>
          <w:color w:val="000000"/>
          <w:sz w:val="20"/>
          <w:szCs w:val="20"/>
          <w:lang w:eastAsia="da-DK"/>
        </w:rPr>
        <w:t>åp</w:t>
      </w:r>
      <w:proofErr w:type="gramEnd"/>
    </w:p>
    <w:p w:rsidR="004238A1" w:rsidRPr="00DF34B9" w:rsidRDefault="004238A1" w:rsidP="003A11D8">
      <w:pPr>
        <w:spacing w:after="0" w:line="240" w:lineRule="auto"/>
        <w:rPr>
          <w:rFonts w:ascii="Verdana" w:hAnsi="Verdana"/>
          <w:bCs/>
          <w:highlight w:val="yellow"/>
        </w:rPr>
      </w:pPr>
    </w:p>
    <w:p w:rsidR="002F2854" w:rsidRPr="00F82135" w:rsidRDefault="004238A1" w:rsidP="00E2653A">
      <w:pPr>
        <w:pStyle w:val="Overskrift2"/>
      </w:pPr>
      <w:bookmarkStart w:id="45" w:name="_Toc11137945"/>
      <w:r w:rsidRPr="00F82135">
        <w:t>Svendeprøven</w:t>
      </w:r>
      <w:bookmarkEnd w:id="45"/>
    </w:p>
    <w:p w:rsidR="00F82135" w:rsidRPr="00F82135" w:rsidRDefault="00F82135" w:rsidP="00E2653A">
      <w:pPr>
        <w:pStyle w:val="Overskrift3"/>
        <w:rPr>
          <w:rFonts w:eastAsia="Times New Roman"/>
          <w:lang w:eastAsia="da-DK"/>
        </w:rPr>
      </w:pPr>
      <w:bookmarkStart w:id="46" w:name="_Toc11137946"/>
      <w:r w:rsidRPr="00F82135">
        <w:rPr>
          <w:rFonts w:eastAsia="Times New Roman"/>
          <w:lang w:eastAsia="da-DK"/>
        </w:rPr>
        <w:t>Bedømmelse og beviser mv.</w:t>
      </w:r>
      <w:bookmarkEnd w:id="46"/>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Grundlaget for Automatik- og procesuddannelsen er mål- og fagbeskrivelserne for uddannelsen. Beskrivelserne er dermed det fælles grundlag for undervisning og praktik igennem hele uddannelsesforløbet og er derfor også grundlaget for bedømmelse af den enkelte elev ved den afsluttende eksamen.</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Efterfølgende retningslinier er således bindeleddet mellem fagbeskrivelserne og den konkrete eksamen/svendeprøve.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b/>
          <w:bCs/>
          <w:sz w:val="20"/>
          <w:szCs w:val="20"/>
          <w:lang w:eastAsia="da-DK"/>
        </w:rPr>
        <w:t> </w:t>
      </w:r>
    </w:p>
    <w:p w:rsidR="00F82135" w:rsidRPr="00F82135" w:rsidRDefault="00F82135" w:rsidP="00E2653A">
      <w:pPr>
        <w:pStyle w:val="Overskrift3"/>
        <w:rPr>
          <w:rFonts w:eastAsia="Times New Roman"/>
          <w:lang w:eastAsia="da-DK"/>
        </w:rPr>
      </w:pPr>
      <w:bookmarkStart w:id="47" w:name="_Toc11137947"/>
      <w:r w:rsidRPr="00F82135">
        <w:rPr>
          <w:rFonts w:eastAsia="Times New Roman"/>
          <w:lang w:eastAsia="da-DK"/>
        </w:rPr>
        <w:t>Tilvejebringelse af opgaver</w:t>
      </w:r>
      <w:bookmarkEnd w:id="47"/>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Opgaverne stilles af skolen efter samråd med det faglige udvalg.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Det faglige udvalg kan udarbejde forslag til opgaver for svendeprøven.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48" w:name="_Toc11137948"/>
      <w:r w:rsidRPr="00F82135">
        <w:rPr>
          <w:rFonts w:eastAsia="Times New Roman"/>
          <w:lang w:eastAsia="da-DK"/>
        </w:rPr>
        <w:t>Rammer for prøveafvikling og -bedømmelse</w:t>
      </w:r>
      <w:bookmarkEnd w:id="48"/>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Den faglige prøve gennemføres tidligst 3-6 måneder før aftaleperiodens ophør for alle elever, og gennemføres på skolen i forbindelse med et afsluttende skoleophold.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Ved indkaldelsen af elever til den skoleperiode, hvori den afsluttende eksamen afholdes, sender skolen en liste over de pågældende elever med angivelse af elevernes praktikvirksomheder til det faglige udvalg.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49" w:name="_Toc11137949"/>
      <w:r w:rsidRPr="00F82135">
        <w:rPr>
          <w:rFonts w:eastAsia="Times New Roman"/>
          <w:lang w:eastAsia="da-DK"/>
        </w:rPr>
        <w:t>Iværksættelse af prøven</w:t>
      </w:r>
      <w:bookmarkEnd w:id="49"/>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Skuemestrene (censorerne) til Automatiktekniker indvarsles til bedømmelse ca. 5 uger før prøven, idet iværksættelses-papirerne tilsendes fra Det faglige udvalg. Skolen modtager ligeledes kopi af iværksættelsespapirerne. Kun prøver, der er iværksat i samarbejde med Det faglige udvalg, kan medtages ved bedømmelsen.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Skolen iværksætter prøven for trin 1 Automatikmontør og indvarsler skuemester (censor) med kendskab til automatik og proces eller en erhverscensor. Regler vedrørende censorer følger i øvrigt eksamensbekendtgørelsen.</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0" w:name="_Toc11137950"/>
      <w:r w:rsidRPr="00F82135">
        <w:rPr>
          <w:rFonts w:eastAsia="Times New Roman"/>
          <w:lang w:eastAsia="da-DK"/>
        </w:rPr>
        <w:t>Trin 1 Automatikmontør</w:t>
      </w:r>
      <w:bookmarkEnd w:id="50"/>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color w:val="000000"/>
          <w:sz w:val="20"/>
          <w:szCs w:val="20"/>
          <w:lang w:eastAsia="da-DK"/>
        </w:rPr>
        <w:t xml:space="preserve">I uddannelsesforløbet til trin 1 Automatikmontør bedømmes den afsluttende prøve af en lærer, udpeget af skolen og en censor.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Elevernes løsning af opgaverne bedømmes efter reglerne i eksamensbekendtgørelsen af en lærer (eksaminator), udpeget af skolen, og en censor udpeget af skolen efter reglerne i eksamensbekendtgørelsen. Censor skal have den fornødne fagkundskab og skal opfylde habilitetskravene i henhold eksamensbekendtgørelsen. Eksaminator og censor skal være til stede under prøven, der gennemføres i løbet af den sidste skoleperiode.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1" w:name="_Toc11137951"/>
      <w:r w:rsidRPr="00F82135">
        <w:rPr>
          <w:rFonts w:eastAsia="Times New Roman"/>
          <w:lang w:eastAsia="da-DK"/>
        </w:rPr>
        <w:t>Automatiktekniker</w:t>
      </w:r>
      <w:bookmarkEnd w:id="51"/>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Det faglige udvalg udpeger herefter de skuemestre (censorer), der er nævnt i iværksættelse af prøven, og giver skolen meddelelse om, hvem der er udpeget.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Elevernes løsning af opgaverne bedømmes efter reglerne i eksamensbekendtgørelsen af en lærer (eksaminator), udpeget af skolen, og 2 skuemestre (censorer). Skuemestrene (censorerne) skal have den fornødne fagkundskab og repræsentere henholdsvis arbejdsgiversiden og arbejdstagersiden i det faglige udvalg. Skuemestrene (censorerne) skal opfylde habilitetskravene i henhold eksamensbekendtgørelsen. Skuemestrene (censorerne) skal være til stede under prøven, der gennemføres i løbet af den sidste skoleperiode.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b/>
          <w:bCs/>
          <w:sz w:val="20"/>
          <w:szCs w:val="20"/>
          <w:lang w:eastAsia="da-DK"/>
        </w:rPr>
        <w:t> </w:t>
      </w:r>
    </w:p>
    <w:p w:rsidR="00F82135" w:rsidRPr="00F82135" w:rsidRDefault="00F82135" w:rsidP="00E2653A">
      <w:pPr>
        <w:pStyle w:val="Overskrift3"/>
        <w:rPr>
          <w:rFonts w:eastAsia="Times New Roman"/>
          <w:lang w:eastAsia="da-DK"/>
        </w:rPr>
      </w:pPr>
      <w:bookmarkStart w:id="52" w:name="_Toc11137952"/>
      <w:r w:rsidRPr="00F82135">
        <w:rPr>
          <w:rFonts w:eastAsia="Times New Roman"/>
          <w:lang w:eastAsia="da-DK"/>
        </w:rPr>
        <w:t>Bedømmelse</w:t>
      </w:r>
      <w:bookmarkEnd w:id="52"/>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Ved bedømmelsen anvendes 7-skalaen, jf. bekendtgørelse om karakterskala og anden bedømmelse.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Beregningen af eksamenskarakteren (svendeprøvekarakteren) foretages af skolen (læreren (eksaminator) og de to skuemestre (censorerne). Eleven meddeles eksamensresultatet af skolen (læreren (eksaminator) og de to skuemestre (censorerne)) når beregningen er foretaget.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Skolen indsender oplysning om de enkelte karakterer, som er givet, til det faglige udvalg seneste 1 uge efter eksamensresultatet er meddelt eleven, hvorefter den beregnede prøvekarakter påføres uddannelsesbeviset. Det faglige udvalg kan udarbejde et skema til dette formål.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3" w:name="_Toc11137953"/>
      <w:r w:rsidRPr="00F82135">
        <w:rPr>
          <w:rFonts w:eastAsia="Times New Roman"/>
          <w:lang w:eastAsia="da-DK"/>
        </w:rPr>
        <w:t>Sygeeksamen og ny eksamen (eller omprøve</w:t>
      </w:r>
      <w:r w:rsidRPr="00F82135">
        <w:rPr>
          <w:rFonts w:eastAsia="Times New Roman"/>
          <w:i/>
          <w:iCs/>
          <w:lang w:eastAsia="da-DK"/>
        </w:rPr>
        <w:t>)</w:t>
      </w:r>
      <w:bookmarkEnd w:id="53"/>
      <w:r w:rsidRPr="00F82135">
        <w:rPr>
          <w:rFonts w:eastAsia="Times New Roman"/>
          <w:i/>
          <w:iCs/>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Skolen skal tilbyde elever, der ikke består den afsluttende eksamen, en ny eksamen (omprøve), eventuelt efter supplerende praktikuddannelse eller skoleundervisning. Omprøve aflægges kun i den del af eksamen (svendeprøven) hvor beståkarakteren ikke er opnået. Eleven kan kun aflægge omprøve en gang, idet skolen efter samråd med det faglige udvalg dog kan tillade, at eleven aflægger omprøve på ny, hvis der foreligger ganske særlige omstændigheder.</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Sygeeksamen og ny eksamen (omprøve) følger bekendtgørelse om eksamen.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i/>
          <w:iCs/>
          <w:sz w:val="20"/>
          <w:szCs w:val="20"/>
          <w:lang w:eastAsia="da-DK"/>
        </w:rPr>
        <w:t> </w:t>
      </w:r>
    </w:p>
    <w:p w:rsidR="00F82135" w:rsidRPr="00F82135" w:rsidRDefault="00E2653A" w:rsidP="00E2653A">
      <w:pPr>
        <w:pStyle w:val="Overskrift3"/>
        <w:rPr>
          <w:rFonts w:eastAsia="Times New Roman"/>
          <w:lang w:eastAsia="da-DK"/>
        </w:rPr>
      </w:pPr>
      <w:bookmarkStart w:id="54" w:name="_Toc11137954"/>
      <w:r>
        <w:rPr>
          <w:rFonts w:eastAsia="Times New Roman"/>
          <w:lang w:eastAsia="da-DK"/>
        </w:rPr>
        <w:t>P</w:t>
      </w:r>
      <w:r w:rsidR="00F82135" w:rsidRPr="00F82135">
        <w:rPr>
          <w:rFonts w:eastAsia="Times New Roman"/>
          <w:lang w:eastAsia="da-DK"/>
        </w:rPr>
        <w:t>raktikerklæring</w:t>
      </w:r>
      <w:bookmarkEnd w:id="54"/>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Praktikvirksomheden udsteder afsluttende praktikerklæring, når praktiktiden i virksomheden er afsluttet, jf. hovedbekendtgørelsen.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5" w:name="_Toc11137955"/>
      <w:r w:rsidRPr="00F82135">
        <w:rPr>
          <w:rFonts w:eastAsia="Times New Roman"/>
          <w:lang w:eastAsia="da-DK"/>
        </w:rPr>
        <w:t>Afsluttende eksamen</w:t>
      </w:r>
      <w:bookmarkEnd w:id="55"/>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Den afsluttende eksamen, der ikke er ens for trin 1 og de to specialer, består for hver af: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6" w:name="_Toc11137956"/>
      <w:r w:rsidRPr="00F82135">
        <w:rPr>
          <w:rFonts w:eastAsia="Times New Roman"/>
          <w:lang w:eastAsia="da-DK"/>
        </w:rPr>
        <w:t>Automatikmontør</w:t>
      </w:r>
      <w:bookmarkEnd w:id="56"/>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1) en fejlfindingsprøve og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2) en afsluttende praktikopgave med mundtlig fremlæggelse (mundtlig prøve).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u w:val="single"/>
          <w:lang w:eastAsia="da-DK"/>
        </w:rPr>
        <w:t>Fejlfindingsprøven</w:t>
      </w:r>
      <w:r w:rsidRPr="00F82135">
        <w:rPr>
          <w:rFonts w:ascii="Arial" w:eastAsia="Times New Roman" w:hAnsi="Arial" w:cs="Arial"/>
          <w:sz w:val="20"/>
          <w:szCs w:val="20"/>
          <w:lang w:eastAsia="da-DK"/>
        </w:rPr>
        <w:t xml:space="preserve"> består i, at eleven foretager systematisk fejlfinding på styring til mindre anlæg med hovedvægten lagt på systemforståelse og systematik i fejlsøgningsproceduren, herunder brug af analyse- og testudstyr samt testsoftware. Prøven gennemføres som systemfejlfinding ned til modulniveau. Eleven har alt trykt dokumentation og materialer fra skoleperioderne til rådighed. Opgaverne fordeles på eleverne ved lodtrækning umiddelbart før den praktiske prøve. Prøvetiden er 20 minutter. Læreren og censor skal være til stede under fejlfindingsprøven.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Ved bedømmelsen af fejlfindingsprøven giver læreren og censor efter votering samlet en karakter.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u w:val="single"/>
          <w:lang w:eastAsia="da-DK"/>
        </w:rPr>
        <w:t>Den afsluttende praktikopgave med mundtlig fremlæggelse</w:t>
      </w:r>
      <w:r w:rsidRPr="00F82135">
        <w:rPr>
          <w:rFonts w:ascii="Arial" w:eastAsia="Times New Roman" w:hAnsi="Arial" w:cs="Arial"/>
          <w:sz w:val="20"/>
          <w:szCs w:val="20"/>
          <w:lang w:eastAsia="da-DK"/>
        </w:rPr>
        <w:t xml:space="preserve"> (mundtlig prøve) består af: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a) Opbygning og idriftsættelse af en mindre styring til et maskinanlæg.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 Udarbejdelse af en skriftlig dokumentation for praktikopgaven.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Praktikopgavens varighed er normalt 7 sammenhængende undervisningsdage. Dokumentationen fremsendes til censor. Under prøven, normalt i den sidste uge af den afsluttende skoleperiode, fremlægger eleven mundtlig en beretning om projektets forløb.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Den mundtlige fremlæggelse tager udgangspunkt i præsentation og dokumentation af praktikopgaven, og foretages som overhøring af den enkelte elev. Den mundtlige overhøring andrager maksimalt 20 minutter. Eleven har 20 minutter til at forberede fremlæggelsen.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 opgaver, der er nævnt, fordeles på eleverne i hold på højst 4. Opgaverne fordeles på eleverne ved lodtrækning umiddelbart før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Læreren og censor skal være til stede under den mundtlige overhøring af den afsluttende praktikopgave. Ved bedømmelsen af opgaveløsningerne giver læreren og censor efter votering samlet en individuel karakter for den mundtlige fremlæggelse af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Bedømmelsen af </w:t>
      </w:r>
      <w:r w:rsidRPr="00F82135">
        <w:rPr>
          <w:rFonts w:ascii="Arial" w:eastAsia="Times New Roman" w:hAnsi="Arial" w:cs="Arial"/>
          <w:sz w:val="20"/>
          <w:szCs w:val="20"/>
          <w:u w:val="single"/>
          <w:lang w:eastAsia="da-DK"/>
        </w:rPr>
        <w:t>fejlfindingsprøven</w:t>
      </w:r>
      <w:r w:rsidRPr="00F82135">
        <w:rPr>
          <w:rFonts w:ascii="Arial" w:eastAsia="Times New Roman" w:hAnsi="Arial" w:cs="Arial"/>
          <w:sz w:val="20"/>
          <w:szCs w:val="20"/>
          <w:lang w:eastAsia="da-DK"/>
        </w:rPr>
        <w:t xml:space="preserve"> og </w:t>
      </w:r>
      <w:r w:rsidRPr="00F82135">
        <w:rPr>
          <w:rFonts w:ascii="Arial" w:eastAsia="Times New Roman" w:hAnsi="Arial" w:cs="Arial"/>
          <w:sz w:val="20"/>
          <w:szCs w:val="20"/>
          <w:u w:val="single"/>
          <w:lang w:eastAsia="da-DK"/>
        </w:rPr>
        <w:t>den afsluttende praktikopgave med mundtlig fremlæggelse</w:t>
      </w:r>
      <w:r w:rsidRPr="00F82135">
        <w:rPr>
          <w:rFonts w:ascii="Arial" w:eastAsia="Times New Roman" w:hAnsi="Arial" w:cs="Arial"/>
          <w:sz w:val="20"/>
          <w:szCs w:val="20"/>
          <w:lang w:eastAsia="da-DK"/>
        </w:rPr>
        <w:t xml:space="preserve"> foregår efter følgende kriterier: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1) Teknisk faglige kompetencer inden for de områder, der er omfattet af uddannelsens mål.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2) Almene og personlige kompetencer til selvstændigt og effektivt at kunne planlægge og varetage almindeligt forekommende arbejdsopgaver.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Eksamenskarakteren (svendeprøvekarakteren) for den afsluttende eksamen fremkommer som et gennemsnit af de karakterer der er givet for fejlfindingsprøven og den mundtlige fremlæggelse af den afsluttende praktikopgave. For at bestå eksamen kræves, at der mindst er opnået beståkarakter for både fejlfindingsprøven og den mundtlige fremlæggelse af den afsluttende praktikopgave.</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E2653A">
      <w:pPr>
        <w:pStyle w:val="Overskrift3"/>
        <w:rPr>
          <w:rFonts w:eastAsia="Times New Roman"/>
          <w:lang w:eastAsia="da-DK"/>
        </w:rPr>
      </w:pPr>
      <w:bookmarkStart w:id="57" w:name="_Toc11137957"/>
      <w:r w:rsidRPr="00F82135">
        <w:rPr>
          <w:rFonts w:eastAsia="Times New Roman"/>
          <w:lang w:eastAsia="da-DK"/>
        </w:rPr>
        <w:t>Automatiktekniker</w:t>
      </w:r>
      <w:bookmarkEnd w:id="57"/>
      <w:r w:rsidRPr="00F82135">
        <w:rPr>
          <w:rFonts w:eastAsia="Times New Roman"/>
          <w:lang w:eastAsia="da-DK"/>
        </w:rPr>
        <w:t xml:space="preser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I sidste skoleperiode afholdes en afsluttende eksamen, der samtidig udgør en svendeprøve.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Eksamen består af: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1) en Fejlfindingsprøven og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2) en afsluttende praktikopgave med mundtlig fremlæggelse (mundtlig prøve).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Fejlfindingsprøven består i, at eleven foretager systematisk fejlfinding på styrings og proces anlæg med hovedvægten lagt på systemforståelse og systematik i fejlsøgningsproceduren, herunder brug af analyse- og testudstyr samt testsoftware. Prøven gennemføres som systemfejlfinding og detailfejlfinding ned til komponentniveau. Eleven har alt trykt dokumentation og materialer fra skoleperioderne til rådighed. Opgaverne fordeles på eleverne ved lodtrækning umiddelbart før den praktiske prøve. Prøvetiden er 20 minutter. Læreren og censorerne skal være til stede under fejlfindingsprøven.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Ved bedømmelsen af fejlfindingsprøven giver læreren og de to censorer efter votering samlet en karakter for fejlfindingsprøven.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Den afsluttende praktikopgave med mundtlig fremlæggelse (mundtlig prøve) består af: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a) Opbygning og idriftsættelse af et maskinanlæg.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 Udarbejdelse af en skriftlig dokumentation for praktikopgaven.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Praktikopgavens varighed er normalt 10 sammenhængende undervisningsdage. Dokumentationen fremsendes til censorerne. Under prøven, normalt i den sidste uge af den afsluttende skoleperiode, fremlægger eleven mundtlig en beretning om projektets forløb. Den mundtlige fremlæggelse tager udgangspunkt i præsentation og dokumentation af praktikopgaven, og foretages som overhøring af den enkelte elev. Den mundtlige overhøring andrager maksimalt 20 minutter. Eleven har 20 minutter til </w:t>
      </w:r>
      <w:r w:rsidR="00F62A57">
        <w:rPr>
          <w:rFonts w:ascii="Arial" w:eastAsia="Times New Roman" w:hAnsi="Arial" w:cs="Arial"/>
          <w:sz w:val="20"/>
          <w:szCs w:val="20"/>
          <w:lang w:eastAsia="da-DK"/>
        </w:rPr>
        <w:t>at forberede</w:t>
      </w:r>
      <w:r w:rsidR="00431E04">
        <w:rPr>
          <w:rFonts w:ascii="Arial" w:eastAsia="Times New Roman" w:hAnsi="Arial" w:cs="Arial"/>
          <w:sz w:val="20"/>
          <w:szCs w:val="20"/>
          <w:lang w:eastAsia="da-DK"/>
        </w:rPr>
        <w:t>. Som noget særligt ved os fremlægger eleven</w:t>
      </w:r>
      <w:r w:rsidR="00F62A57">
        <w:rPr>
          <w:rFonts w:ascii="Arial" w:eastAsia="Times New Roman" w:hAnsi="Arial" w:cs="Arial"/>
          <w:sz w:val="20"/>
          <w:szCs w:val="20"/>
          <w:lang w:eastAsia="da-DK"/>
        </w:rPr>
        <w:t xml:space="preserve"> et generelt fagligt spørgsmål der fordeles ved lodtrækning ved prøvens start. </w:t>
      </w:r>
      <w:r w:rsidR="00431E04">
        <w:rPr>
          <w:rFonts w:ascii="Arial" w:eastAsia="Times New Roman" w:hAnsi="Arial" w:cs="Arial"/>
          <w:sz w:val="20"/>
          <w:szCs w:val="20"/>
          <w:lang w:eastAsia="da-DK"/>
        </w:rPr>
        <w:t xml:space="preserve">Tiden til den mundtlige prøve tilstræbes fordeles således, at der bruges 10 min. på projektforsvar samt 10 min. på generelt generelle faglige spørgsmål.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De opgaver, der er nævnt, fordeles på eleverne i hold på højst 4. Opgaverne fordeles på eleverne ved lodtrækning umiddelbart før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Læreren og censorerne skal være til stede under den mundtlige overhøring af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Ved bedømmelsen af opgaveløsningerne giver læreren og de to censorer efter votering samlet en individuel karakter for den mundtlige fremlæggelse af den afsluttende praktikopgave.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Bedømmelsen af </w:t>
      </w:r>
      <w:r w:rsidRPr="00F82135">
        <w:rPr>
          <w:rFonts w:ascii="Arial" w:eastAsia="Times New Roman" w:hAnsi="Arial" w:cs="Arial"/>
          <w:sz w:val="20"/>
          <w:szCs w:val="20"/>
          <w:u w:val="single"/>
          <w:lang w:eastAsia="da-DK"/>
        </w:rPr>
        <w:t>fejlfindingsprøven</w:t>
      </w:r>
      <w:r w:rsidRPr="00F82135">
        <w:rPr>
          <w:rFonts w:ascii="Arial" w:eastAsia="Times New Roman" w:hAnsi="Arial" w:cs="Arial"/>
          <w:sz w:val="20"/>
          <w:szCs w:val="20"/>
          <w:lang w:eastAsia="da-DK"/>
        </w:rPr>
        <w:t xml:space="preserve"> og </w:t>
      </w:r>
      <w:r w:rsidRPr="00F82135">
        <w:rPr>
          <w:rFonts w:ascii="Arial" w:eastAsia="Times New Roman" w:hAnsi="Arial" w:cs="Arial"/>
          <w:sz w:val="20"/>
          <w:szCs w:val="20"/>
          <w:u w:val="single"/>
          <w:lang w:eastAsia="da-DK"/>
        </w:rPr>
        <w:t>den afsluttende praktikopgave med mundtlig fremlæggelse</w:t>
      </w:r>
      <w:r w:rsidRPr="00F82135">
        <w:rPr>
          <w:rFonts w:ascii="Arial" w:eastAsia="Times New Roman" w:hAnsi="Arial" w:cs="Arial"/>
          <w:sz w:val="20"/>
          <w:szCs w:val="20"/>
          <w:lang w:eastAsia="da-DK"/>
        </w:rPr>
        <w:t xml:space="preserve"> foregår efter følgende kriterier:</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1) Teknisk faglige kompetencer inden for de områder, der er omfattet af uddannelsens mål.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xml:space="preserve">2) Almene og personlige kompetencer til selvstændigt og effektivt at kunne planlægge og varetage almindeligt forekommende arbejdsopgaver. </w:t>
      </w:r>
    </w:p>
    <w:p w:rsidR="00F82135" w:rsidRPr="00F82135" w:rsidRDefault="00F82135" w:rsidP="00F82135">
      <w:pPr>
        <w:shd w:val="clear" w:color="auto" w:fill="FAFBFD"/>
        <w:spacing w:after="0" w:line="240" w:lineRule="auto"/>
        <w:rPr>
          <w:rFonts w:ascii="Arial" w:eastAsia="Times New Roman" w:hAnsi="Arial" w:cs="Arial"/>
          <w:sz w:val="20"/>
          <w:szCs w:val="20"/>
          <w:lang w:eastAsia="da-DK"/>
        </w:rPr>
      </w:pPr>
      <w:r w:rsidRPr="00F82135">
        <w:rPr>
          <w:rFonts w:ascii="Arial" w:eastAsia="Times New Roman" w:hAnsi="Arial" w:cs="Arial"/>
          <w:sz w:val="20"/>
          <w:szCs w:val="20"/>
          <w:lang w:eastAsia="da-DK"/>
        </w:rPr>
        <w:t> </w:t>
      </w:r>
    </w:p>
    <w:p w:rsidR="00F82135" w:rsidRDefault="00F82135" w:rsidP="00F82135">
      <w:pPr>
        <w:rPr>
          <w:highlight w:val="yellow"/>
        </w:rPr>
      </w:pPr>
      <w:r w:rsidRPr="00F82135">
        <w:rPr>
          <w:rFonts w:ascii="Arial" w:eastAsia="Times New Roman" w:hAnsi="Arial" w:cs="Arial"/>
          <w:sz w:val="20"/>
          <w:szCs w:val="20"/>
          <w:lang w:eastAsia="da-DK"/>
        </w:rPr>
        <w:t>Eksamenskarakteren (svendeprøvekarakteren) for den afsluttende eksamen fremkommer som et gennemsnit af de karakterer der er givet for fejlfindingsprøven og den mundtlige fremlæggelse af den afsluttende praktikopgave. For at bestå eksamen kræves, at der mindst er opnået beståkarakter for både fejlfindingsprøven og den mundtlige fremlæggelse af den afsluttende praktikopgave</w:t>
      </w:r>
    </w:p>
    <w:p w:rsidR="00F82135" w:rsidRPr="00F82135" w:rsidRDefault="00F82135" w:rsidP="00F82135">
      <w:pPr>
        <w:rPr>
          <w:highlight w:val="yellow"/>
        </w:rPr>
      </w:pPr>
    </w:p>
    <w:p w:rsidR="00735811" w:rsidRPr="00DF34B9" w:rsidRDefault="00735811" w:rsidP="009E0100">
      <w:pPr>
        <w:spacing w:after="0" w:line="240" w:lineRule="auto"/>
        <w:rPr>
          <w:rFonts w:ascii="Verdana" w:hAnsi="Verdana"/>
          <w:highlight w:val="yellow"/>
        </w:rPr>
      </w:pPr>
      <w:bookmarkStart w:id="58" w:name="_Toc170802960"/>
      <w:bookmarkEnd w:id="58"/>
    </w:p>
    <w:p w:rsidR="00735811" w:rsidRPr="00ED715D" w:rsidRDefault="00E2653A" w:rsidP="00E2653A">
      <w:pPr>
        <w:pStyle w:val="Overskrift1"/>
        <w:rPr>
          <w:rFonts w:ascii="Verdana" w:eastAsiaTheme="minorHAnsi" w:hAnsi="Verdana" w:cstheme="minorBidi"/>
          <w:color w:val="auto"/>
          <w:sz w:val="24"/>
          <w:szCs w:val="24"/>
        </w:rPr>
      </w:pPr>
      <w:hyperlink r:id="rId13" w:history="1">
        <w:bookmarkStart w:id="59" w:name="_Toc11137958"/>
        <w:r w:rsidR="00ED715D" w:rsidRPr="00ED715D">
          <w:rPr>
            <w:rFonts w:ascii="Verdana" w:eastAsiaTheme="minorHAnsi" w:hAnsi="Verdana" w:cstheme="minorBidi"/>
            <w:color w:val="auto"/>
            <w:sz w:val="24"/>
            <w:szCs w:val="24"/>
          </w:rPr>
          <w:t>2.6 O</w:t>
        </w:r>
        <w:r w:rsidR="00735811" w:rsidRPr="00ED715D">
          <w:rPr>
            <w:rFonts w:ascii="Verdana" w:eastAsiaTheme="minorHAnsi" w:hAnsi="Verdana" w:cstheme="minorBidi"/>
            <w:color w:val="auto"/>
            <w:sz w:val="24"/>
            <w:szCs w:val="24"/>
          </w:rPr>
          <w:t>vergangsordninger</w:t>
        </w:r>
        <w:bookmarkEnd w:id="59"/>
        <w:r w:rsidR="00735811" w:rsidRPr="00ED715D">
          <w:rPr>
            <w:rFonts w:ascii="Verdana" w:eastAsiaTheme="minorHAnsi" w:hAnsi="Verdana" w:cstheme="minorBidi"/>
            <w:color w:val="auto"/>
            <w:sz w:val="24"/>
            <w:szCs w:val="24"/>
          </w:rPr>
          <w:t xml:space="preserve"> </w:t>
        </w:r>
      </w:hyperlink>
    </w:p>
    <w:p w:rsidR="00B81B93" w:rsidRPr="00ED715D" w:rsidRDefault="00735811" w:rsidP="00ED715D">
      <w:pPr>
        <w:pStyle w:val="Overskrift3"/>
        <w:rPr>
          <w:rFonts w:ascii="Verdana" w:eastAsiaTheme="minorHAnsi" w:hAnsi="Verdana" w:cs="Arial"/>
          <w:b w:val="0"/>
          <w:bCs w:val="0"/>
          <w:color w:val="auto"/>
          <w:highlight w:val="yellow"/>
        </w:rPr>
      </w:pPr>
      <w:r w:rsidRPr="00DF34B9">
        <w:rPr>
          <w:rFonts w:ascii="Verdana" w:hAnsi="Verdana"/>
          <w:highlight w:val="yellow"/>
        </w:rPr>
        <w:br/>
      </w:r>
      <w:bookmarkStart w:id="60" w:name="_Toc11137959"/>
      <w:r w:rsidRPr="00ED715D">
        <w:rPr>
          <w:rFonts w:ascii="Verdana" w:eastAsiaTheme="minorHAnsi" w:hAnsi="Verdana" w:cs="Arial"/>
          <w:b w:val="0"/>
          <w:bCs w:val="0"/>
          <w:color w:val="auto"/>
        </w:rPr>
        <w:t xml:space="preserve">Denne lokale undervisningsplan </w:t>
      </w:r>
      <w:r w:rsidRPr="00F62A57">
        <w:rPr>
          <w:rFonts w:ascii="Verdana" w:eastAsiaTheme="minorHAnsi" w:hAnsi="Verdana" w:cs="Arial"/>
          <w:b w:val="0"/>
          <w:bCs w:val="0"/>
          <w:color w:val="auto"/>
        </w:rPr>
        <w:t>gælder for elev</w:t>
      </w:r>
      <w:r w:rsidR="00B81B93" w:rsidRPr="00F62A57">
        <w:rPr>
          <w:rFonts w:ascii="Verdana" w:eastAsiaTheme="minorHAnsi" w:hAnsi="Verdana" w:cs="Arial"/>
          <w:b w:val="0"/>
          <w:bCs w:val="0"/>
          <w:color w:val="auto"/>
        </w:rPr>
        <w:t xml:space="preserve">er, der påbegynder </w:t>
      </w:r>
      <w:r w:rsidR="00C85B27" w:rsidRPr="00F62A57">
        <w:rPr>
          <w:rFonts w:ascii="Verdana" w:eastAsiaTheme="minorHAnsi" w:hAnsi="Verdana" w:cs="Arial"/>
          <w:b w:val="0"/>
          <w:bCs w:val="0"/>
          <w:color w:val="auto"/>
        </w:rPr>
        <w:t>hovedforløbet</w:t>
      </w:r>
      <w:r w:rsidRPr="00F62A57">
        <w:rPr>
          <w:rFonts w:ascii="Verdana" w:eastAsiaTheme="minorHAnsi" w:hAnsi="Verdana" w:cs="Arial"/>
          <w:b w:val="0"/>
          <w:bCs w:val="0"/>
          <w:color w:val="auto"/>
        </w:rPr>
        <w:t xml:space="preserve"> efter den 1. august 2015. </w:t>
      </w:r>
      <w:r w:rsidR="00B81B93" w:rsidRPr="00F62A57">
        <w:rPr>
          <w:rFonts w:ascii="Verdana" w:eastAsiaTheme="minorHAnsi" w:hAnsi="Verdana" w:cs="Arial"/>
          <w:b w:val="0"/>
          <w:bCs w:val="0"/>
          <w:color w:val="auto"/>
        </w:rPr>
        <w:t>For elever der er påbegyndt før den 1. aug., køres der ef</w:t>
      </w:r>
      <w:r w:rsidR="00F62A57" w:rsidRPr="00F62A57">
        <w:rPr>
          <w:rFonts w:ascii="Verdana" w:eastAsiaTheme="minorHAnsi" w:hAnsi="Verdana" w:cs="Arial"/>
          <w:b w:val="0"/>
          <w:bCs w:val="0"/>
          <w:color w:val="auto"/>
        </w:rPr>
        <w:t>ter uddannelsesordning version 6</w:t>
      </w:r>
      <w:r w:rsidR="00B81B93" w:rsidRPr="00F62A57">
        <w:rPr>
          <w:rFonts w:ascii="Verdana" w:eastAsiaTheme="minorHAnsi" w:hAnsi="Verdana" w:cs="Arial"/>
          <w:b w:val="0"/>
          <w:bCs w:val="0"/>
          <w:color w:val="auto"/>
        </w:rPr>
        <w:t>.</w:t>
      </w:r>
      <w:bookmarkEnd w:id="60"/>
      <w:r w:rsidR="00B81B93" w:rsidRPr="00F62A57">
        <w:rPr>
          <w:rFonts w:ascii="Verdana" w:eastAsiaTheme="minorHAnsi" w:hAnsi="Verdana" w:cs="Arial"/>
          <w:b w:val="0"/>
          <w:bCs w:val="0"/>
          <w:color w:val="auto"/>
        </w:rPr>
        <w:t xml:space="preserve"> </w:t>
      </w:r>
    </w:p>
    <w:p w:rsidR="00AE4561" w:rsidRPr="00F62A57" w:rsidRDefault="00AE4561" w:rsidP="00AE4561">
      <w:pPr>
        <w:spacing w:after="0" w:line="240" w:lineRule="auto"/>
        <w:rPr>
          <w:rFonts w:ascii="Verdana" w:hAnsi="Verdana"/>
          <w:b/>
          <w:bCs/>
          <w:sz w:val="24"/>
          <w:szCs w:val="24"/>
        </w:rPr>
      </w:pPr>
    </w:p>
    <w:p w:rsidR="00ED715D" w:rsidRPr="00F62A57" w:rsidRDefault="00141B71" w:rsidP="00E2653A">
      <w:pPr>
        <w:pStyle w:val="Overskrift1"/>
      </w:pPr>
      <w:bookmarkStart w:id="61" w:name="_Toc11137960"/>
      <w:r w:rsidRPr="00F62A57">
        <w:t xml:space="preserve">2.7 </w:t>
      </w:r>
      <w:r w:rsidR="00ED715D" w:rsidRPr="00F62A57">
        <w:t>Ny Mesterlære</w:t>
      </w:r>
      <w:bookmarkEnd w:id="61"/>
    </w:p>
    <w:p w:rsidR="00ED715D" w:rsidRPr="00F62A57" w:rsidRDefault="00ED715D" w:rsidP="00AE4561">
      <w:pPr>
        <w:spacing w:after="0" w:line="240" w:lineRule="auto"/>
        <w:rPr>
          <w:rFonts w:ascii="Verdana" w:hAnsi="Verdana"/>
          <w:b/>
          <w:bCs/>
          <w:sz w:val="24"/>
          <w:szCs w:val="24"/>
        </w:rPr>
      </w:pPr>
    </w:p>
    <w:p w:rsidR="00ED715D" w:rsidRPr="00F62A57" w:rsidRDefault="00ED715D" w:rsidP="00AE4561">
      <w:pPr>
        <w:spacing w:after="0" w:line="240" w:lineRule="auto"/>
        <w:rPr>
          <w:rFonts w:ascii="Verdana" w:hAnsi="Verdana" w:cs="Arial"/>
        </w:rPr>
      </w:pPr>
      <w:r w:rsidRPr="00F62A57">
        <w:rPr>
          <w:rFonts w:ascii="Verdana" w:hAnsi="Verdana" w:cs="Arial"/>
        </w:rPr>
        <w:t xml:space="preserve">I forhold til ny mesterlære udarbejdes der en individuel uddannelsesplan for hver enkel lærling, dette foregår ved et møde mellem virksomheden og skolens repræsentant. </w:t>
      </w:r>
    </w:p>
    <w:p w:rsidR="00ED715D" w:rsidRDefault="00ED715D" w:rsidP="00AE4561">
      <w:pPr>
        <w:spacing w:after="0" w:line="240" w:lineRule="auto"/>
        <w:rPr>
          <w:rFonts w:ascii="Verdana" w:hAnsi="Verdana"/>
          <w:b/>
          <w:bCs/>
          <w:sz w:val="24"/>
          <w:szCs w:val="24"/>
          <w:highlight w:val="yellow"/>
        </w:rPr>
      </w:pPr>
    </w:p>
    <w:p w:rsidR="00AE4561" w:rsidRPr="00DF7A9F" w:rsidRDefault="00ED715D" w:rsidP="00E2653A">
      <w:pPr>
        <w:pStyle w:val="Overskrift1"/>
      </w:pPr>
      <w:bookmarkStart w:id="62" w:name="_Toc11137961"/>
      <w:r w:rsidRPr="00DF7A9F">
        <w:t xml:space="preserve">2.8 </w:t>
      </w:r>
      <w:r w:rsidR="00141B71" w:rsidRPr="00DF7A9F">
        <w:t>Generelt om undervisningen i hovedforløbet</w:t>
      </w:r>
      <w:bookmarkEnd w:id="62"/>
    </w:p>
    <w:p w:rsidR="00AE4561" w:rsidRPr="00DF7A9F" w:rsidRDefault="00AE4561" w:rsidP="00AE4561">
      <w:pPr>
        <w:spacing w:after="0"/>
        <w:rPr>
          <w:rFonts w:ascii="Calibri" w:eastAsia="Calibri" w:hAnsi="Calibri" w:cs="Times New Roman"/>
        </w:rPr>
      </w:pPr>
    </w:p>
    <w:p w:rsidR="00D0627C" w:rsidRPr="00DF7A9F" w:rsidRDefault="00D0627C" w:rsidP="00D0627C">
      <w:pPr>
        <w:rPr>
          <w:rFonts w:ascii="Verdana" w:hAnsi="Verdana" w:cs="Arial"/>
        </w:rPr>
      </w:pPr>
      <w:r w:rsidRPr="00DF7A9F">
        <w:rPr>
          <w:rFonts w:ascii="Verdana" w:hAnsi="Verdana" w:cs="Arial"/>
        </w:rPr>
        <w:lastRenderedPageBreak/>
        <w:t xml:space="preserve">Den fagfaglige undervisning er organiseret i fag og projekter med varierende centrale læringsmål. Projektarbejdet kan foregå </w:t>
      </w:r>
      <w:r w:rsidR="00482C8F" w:rsidRPr="00DF7A9F">
        <w:rPr>
          <w:rFonts w:ascii="Verdana" w:hAnsi="Verdana" w:cs="Arial"/>
        </w:rPr>
        <w:t>individuelt eller i grupper på op til 3 elever</w:t>
      </w:r>
      <w:r w:rsidRPr="00DF7A9F">
        <w:rPr>
          <w:rFonts w:ascii="Verdana" w:hAnsi="Verdana" w:cs="Arial"/>
        </w:rPr>
        <w:t xml:space="preserve"> afhængig af de rammer</w:t>
      </w:r>
      <w:r w:rsidR="00482C8F" w:rsidRPr="00DF7A9F">
        <w:rPr>
          <w:rFonts w:ascii="Verdana" w:hAnsi="Verdana" w:cs="Arial"/>
        </w:rPr>
        <w:t>,</w:t>
      </w:r>
      <w:r w:rsidRPr="00DF7A9F">
        <w:rPr>
          <w:rFonts w:ascii="Verdana" w:hAnsi="Verdana" w:cs="Arial"/>
        </w:rPr>
        <w:t xml:space="preserve"> der er sat for arbejdet. Projekterne giver mulighed for, at eleverne kan erhverve kompetencer på forskellig måde, i forskelligt tempo og med forskellige antal repetitioner. Den praktiske læring bygger dels på principperne i ”learning by doing” og refleksive processer gennem egne erfaringer samt boglige/teoretiske studier.</w:t>
      </w:r>
    </w:p>
    <w:p w:rsidR="00D0627C" w:rsidRPr="00DF7A9F" w:rsidRDefault="00D0627C" w:rsidP="00D0627C">
      <w:pPr>
        <w:pStyle w:val="Default"/>
        <w:rPr>
          <w:rFonts w:ascii="Verdana" w:hAnsi="Verdana" w:cs="Arial"/>
          <w:sz w:val="22"/>
          <w:szCs w:val="22"/>
        </w:rPr>
      </w:pPr>
      <w:r w:rsidRPr="00DF7A9F">
        <w:rPr>
          <w:rFonts w:ascii="Verdana" w:hAnsi="Verdana" w:cs="Arial"/>
          <w:sz w:val="22"/>
          <w:szCs w:val="22"/>
        </w:rPr>
        <w:t>Det er elevens ansvar at møde til tiden og deltage aktivt i undervisningen – både på klassen, individuelt og i gruppearbejde. Det forventes</w:t>
      </w:r>
      <w:r w:rsidR="00482C8F" w:rsidRPr="00DF7A9F">
        <w:rPr>
          <w:rFonts w:ascii="Verdana" w:hAnsi="Verdana" w:cs="Arial"/>
          <w:sz w:val="22"/>
          <w:szCs w:val="22"/>
        </w:rPr>
        <w:t>,</w:t>
      </w:r>
      <w:r w:rsidRPr="00DF7A9F">
        <w:rPr>
          <w:rFonts w:ascii="Verdana" w:hAnsi="Verdana" w:cs="Arial"/>
          <w:sz w:val="22"/>
          <w:szCs w:val="22"/>
        </w:rPr>
        <w:t xml:space="preserve"> at eleven deltager aktivt i planlægningen og udførelsen af de praktiske</w:t>
      </w:r>
      <w:r w:rsidR="00482C8F" w:rsidRPr="00DF7A9F">
        <w:rPr>
          <w:rFonts w:ascii="Verdana" w:hAnsi="Verdana" w:cs="Arial"/>
          <w:sz w:val="22"/>
          <w:szCs w:val="22"/>
        </w:rPr>
        <w:t>-</w:t>
      </w:r>
      <w:r w:rsidRPr="00DF7A9F">
        <w:rPr>
          <w:rFonts w:ascii="Verdana" w:hAnsi="Verdana" w:cs="Arial"/>
          <w:sz w:val="22"/>
          <w:szCs w:val="22"/>
        </w:rPr>
        <w:t xml:space="preserve"> og boglige opgaver ud fra de planlagte aktiviteter/projekter. Det er ligeledes elevens ansvar at gemme skolearbejde som dokumentation for de opnåede kompetencer. </w:t>
      </w:r>
    </w:p>
    <w:p w:rsidR="00D0627C" w:rsidRPr="00DF7A9F" w:rsidRDefault="00D0627C" w:rsidP="00D0627C">
      <w:pPr>
        <w:pStyle w:val="Default"/>
        <w:rPr>
          <w:rFonts w:ascii="Verdana" w:hAnsi="Verdana" w:cs="Arial"/>
          <w:sz w:val="22"/>
          <w:szCs w:val="22"/>
        </w:rPr>
      </w:pPr>
      <w:r w:rsidRPr="00DF7A9F">
        <w:rPr>
          <w:rFonts w:ascii="Verdana" w:hAnsi="Verdana" w:cs="Arial"/>
          <w:sz w:val="22"/>
          <w:szCs w:val="22"/>
        </w:rPr>
        <w:t>Eleven vil indgå i et socialt miljø, hvor der skal være plads til man</w:t>
      </w:r>
      <w:r w:rsidR="00482C8F" w:rsidRPr="00DF7A9F">
        <w:rPr>
          <w:rFonts w:ascii="Verdana" w:hAnsi="Verdana" w:cs="Arial"/>
          <w:sz w:val="22"/>
          <w:szCs w:val="22"/>
        </w:rPr>
        <w:t>ge forskellige typer af</w:t>
      </w:r>
      <w:r w:rsidRPr="00DF7A9F">
        <w:rPr>
          <w:rFonts w:ascii="Verdana" w:hAnsi="Verdana" w:cs="Arial"/>
          <w:sz w:val="22"/>
          <w:szCs w:val="22"/>
        </w:rPr>
        <w:t xml:space="preserve"> elever</w:t>
      </w:r>
      <w:r w:rsidR="00482C8F" w:rsidRPr="00DF7A9F">
        <w:rPr>
          <w:rFonts w:ascii="Verdana" w:hAnsi="Verdana" w:cs="Arial"/>
          <w:sz w:val="22"/>
          <w:szCs w:val="22"/>
        </w:rPr>
        <w:t xml:space="preserve"> i forskellige aldre</w:t>
      </w:r>
      <w:r w:rsidRPr="00DF7A9F">
        <w:rPr>
          <w:rFonts w:ascii="Verdana" w:hAnsi="Verdana" w:cs="Arial"/>
          <w:sz w:val="22"/>
          <w:szCs w:val="22"/>
        </w:rPr>
        <w:t xml:space="preserve">. </w:t>
      </w:r>
      <w:r w:rsidRPr="00DF7A9F">
        <w:rPr>
          <w:rFonts w:ascii="Verdana" w:hAnsi="Verdana" w:cs="Arial"/>
          <w:color w:val="auto"/>
          <w:sz w:val="22"/>
          <w:szCs w:val="22"/>
        </w:rPr>
        <w:t>Generelle regle</w:t>
      </w:r>
      <w:r w:rsidR="002F2854" w:rsidRPr="00DF7A9F">
        <w:rPr>
          <w:rFonts w:ascii="Verdana" w:hAnsi="Verdana" w:cs="Arial"/>
          <w:color w:val="auto"/>
          <w:sz w:val="22"/>
          <w:szCs w:val="22"/>
        </w:rPr>
        <w:t xml:space="preserve">r for adfærd på skolen findes på </w:t>
      </w:r>
      <w:r w:rsidR="002F2854" w:rsidRPr="00DF7A9F">
        <w:rPr>
          <w:rFonts w:ascii="Verdana" w:hAnsi="Verdana" w:cs="Arial"/>
          <w:sz w:val="22"/>
          <w:szCs w:val="22"/>
        </w:rPr>
        <w:t xml:space="preserve">skolens hjemmeside </w:t>
      </w:r>
      <w:hyperlink r:id="rId14" w:history="1">
        <w:r w:rsidR="002F2854" w:rsidRPr="00DF7A9F">
          <w:rPr>
            <w:rStyle w:val="Hyperlink"/>
            <w:rFonts w:ascii="Verdana" w:hAnsi="Verdana" w:cs="Arial"/>
            <w:sz w:val="22"/>
            <w:szCs w:val="22"/>
          </w:rPr>
          <w:t>http://www.mercantec.dk/om-mercantec/undervisning-og-regler</w:t>
        </w:r>
      </w:hyperlink>
    </w:p>
    <w:p w:rsidR="002F2854" w:rsidRPr="00DF34B9" w:rsidRDefault="002F2854" w:rsidP="00D0627C">
      <w:pPr>
        <w:pStyle w:val="Default"/>
        <w:rPr>
          <w:rFonts w:ascii="Verdana" w:hAnsi="Verdana" w:cs="Arial"/>
          <w:sz w:val="22"/>
          <w:szCs w:val="22"/>
          <w:highlight w:val="yellow"/>
        </w:rPr>
      </w:pPr>
    </w:p>
    <w:p w:rsidR="00D0627C" w:rsidRPr="00DF34B9" w:rsidRDefault="00D0627C" w:rsidP="00D0627C">
      <w:pPr>
        <w:pStyle w:val="Default"/>
        <w:rPr>
          <w:rFonts w:ascii="Verdana" w:hAnsi="Verdana" w:cs="Arial"/>
          <w:sz w:val="22"/>
          <w:szCs w:val="22"/>
          <w:highlight w:val="yellow"/>
        </w:rPr>
      </w:pPr>
    </w:p>
    <w:p w:rsidR="00AE4561" w:rsidRPr="00DF34B9" w:rsidRDefault="00AE4561" w:rsidP="00AE4561">
      <w:pPr>
        <w:pStyle w:val="Default"/>
        <w:rPr>
          <w:rFonts w:ascii="Verdana" w:hAnsi="Verdana" w:cs="Arial"/>
          <w:sz w:val="22"/>
          <w:szCs w:val="22"/>
          <w:highlight w:val="yellow"/>
        </w:rPr>
      </w:pPr>
    </w:p>
    <w:p w:rsidR="00AE4561" w:rsidRPr="00DF7A9F" w:rsidRDefault="00D0627C" w:rsidP="00AE4561">
      <w:pPr>
        <w:pStyle w:val="Default"/>
        <w:rPr>
          <w:rFonts w:ascii="Verdana" w:hAnsi="Verdana" w:cs="Arial"/>
          <w:sz w:val="22"/>
          <w:szCs w:val="22"/>
        </w:rPr>
      </w:pPr>
      <w:r w:rsidRPr="00DF7A9F">
        <w:rPr>
          <w:rFonts w:ascii="Verdana" w:hAnsi="Verdana" w:cs="Arial"/>
          <w:sz w:val="22"/>
          <w:szCs w:val="22"/>
        </w:rPr>
        <w:t>Undervisningen</w:t>
      </w:r>
      <w:r w:rsidR="00AE4561" w:rsidRPr="00DF7A9F">
        <w:rPr>
          <w:rFonts w:ascii="Verdana" w:hAnsi="Verdana" w:cs="Arial"/>
          <w:sz w:val="22"/>
          <w:szCs w:val="22"/>
        </w:rPr>
        <w:t xml:space="preserve"> tager udgangspunkt i </w:t>
      </w:r>
      <w:r w:rsidRPr="00DF7A9F">
        <w:rPr>
          <w:rFonts w:ascii="Verdana" w:hAnsi="Verdana" w:cs="Arial"/>
          <w:sz w:val="22"/>
          <w:szCs w:val="22"/>
        </w:rPr>
        <w:t xml:space="preserve">en </w:t>
      </w:r>
      <w:r w:rsidR="00AE4561" w:rsidRPr="00DF7A9F">
        <w:rPr>
          <w:rFonts w:ascii="Verdana" w:hAnsi="Verdana" w:cs="Arial"/>
          <w:sz w:val="22"/>
          <w:szCs w:val="22"/>
        </w:rPr>
        <w:t>37 timers arbejdsuge hvoraf skoletiden udgør 3</w:t>
      </w:r>
      <w:r w:rsidR="00DF7A9F" w:rsidRPr="00DF7A9F">
        <w:rPr>
          <w:rFonts w:ascii="Verdana" w:hAnsi="Verdana" w:cs="Arial"/>
          <w:sz w:val="22"/>
          <w:szCs w:val="22"/>
        </w:rPr>
        <w:t>6</w:t>
      </w:r>
      <w:r w:rsidR="00AE4561" w:rsidRPr="00DF7A9F">
        <w:rPr>
          <w:rFonts w:ascii="Verdana" w:hAnsi="Verdana" w:cs="Arial"/>
          <w:sz w:val="22"/>
          <w:szCs w:val="22"/>
        </w:rPr>
        <w:t xml:space="preserve"> lektioner</w:t>
      </w:r>
      <w:r w:rsidR="00DF7A9F" w:rsidRPr="00DF7A9F">
        <w:rPr>
          <w:rFonts w:ascii="Verdana" w:hAnsi="Verdana" w:cs="Arial"/>
          <w:sz w:val="22"/>
          <w:szCs w:val="22"/>
        </w:rPr>
        <w:t xml:space="preserve"> svarende til ca. 27</w:t>
      </w:r>
      <w:r w:rsidR="00E93D19" w:rsidRPr="00DF7A9F">
        <w:rPr>
          <w:rFonts w:ascii="Verdana" w:hAnsi="Verdana" w:cs="Arial"/>
          <w:sz w:val="22"/>
          <w:szCs w:val="22"/>
        </w:rPr>
        <w:t xml:space="preserve"> timer. Hertil må der </w:t>
      </w:r>
      <w:r w:rsidR="00AE4561" w:rsidRPr="00DF7A9F">
        <w:rPr>
          <w:rFonts w:ascii="Verdana" w:hAnsi="Verdana" w:cs="Arial"/>
          <w:sz w:val="22"/>
          <w:szCs w:val="22"/>
        </w:rPr>
        <w:t xml:space="preserve">påregnes </w:t>
      </w:r>
      <w:r w:rsidR="00DF7A9F" w:rsidRPr="00DF7A9F">
        <w:rPr>
          <w:rFonts w:ascii="Verdana" w:hAnsi="Verdana" w:cs="Arial"/>
          <w:sz w:val="22"/>
          <w:szCs w:val="22"/>
        </w:rPr>
        <w:t>ca. 10</w:t>
      </w:r>
      <w:r w:rsidR="00E93D19" w:rsidRPr="00DF7A9F">
        <w:rPr>
          <w:rFonts w:ascii="Verdana" w:hAnsi="Verdana" w:cs="Arial"/>
          <w:sz w:val="22"/>
          <w:szCs w:val="22"/>
        </w:rPr>
        <w:t xml:space="preserve"> timer til </w:t>
      </w:r>
      <w:r w:rsidR="00AE4561" w:rsidRPr="00DF7A9F">
        <w:rPr>
          <w:rFonts w:ascii="Verdana" w:hAnsi="Verdana" w:cs="Arial"/>
          <w:sz w:val="22"/>
          <w:szCs w:val="22"/>
        </w:rPr>
        <w:t>lektier og hjemmearbejde.</w:t>
      </w:r>
    </w:p>
    <w:p w:rsidR="00AE4561" w:rsidRPr="00DF7A9F" w:rsidRDefault="00AE4561" w:rsidP="00AE4561">
      <w:pPr>
        <w:pStyle w:val="Default"/>
        <w:rPr>
          <w:rFonts w:ascii="Verdana" w:hAnsi="Verdana" w:cs="Arial"/>
          <w:sz w:val="22"/>
          <w:szCs w:val="22"/>
        </w:rPr>
      </w:pPr>
    </w:p>
    <w:p w:rsidR="00AE4561" w:rsidRPr="00DF7A9F" w:rsidRDefault="00AE4561" w:rsidP="00AE4561">
      <w:pPr>
        <w:pStyle w:val="Default"/>
        <w:rPr>
          <w:rFonts w:ascii="Verdana" w:hAnsi="Verdana" w:cs="Arial"/>
          <w:sz w:val="22"/>
          <w:szCs w:val="22"/>
        </w:rPr>
      </w:pPr>
      <w:r w:rsidRPr="00DF7A9F">
        <w:rPr>
          <w:rFonts w:ascii="Verdana" w:hAnsi="Verdana" w:cs="Arial"/>
          <w:sz w:val="22"/>
          <w:szCs w:val="22"/>
        </w:rPr>
        <w:t>Elevernes skoletid fordeler sig således:</w:t>
      </w:r>
    </w:p>
    <w:p w:rsidR="00AE4561" w:rsidRPr="00DF7A9F" w:rsidRDefault="00AE4561" w:rsidP="00AE4561">
      <w:pPr>
        <w:pStyle w:val="Default"/>
        <w:rPr>
          <w:rFonts w:ascii="Verdana" w:hAnsi="Verdana" w:cs="Arial"/>
          <w:sz w:val="22"/>
          <w:szCs w:val="22"/>
        </w:rPr>
      </w:pPr>
      <w:r w:rsidRPr="00DF7A9F">
        <w:rPr>
          <w:rFonts w:ascii="Verdana" w:hAnsi="Verdana" w:cs="Arial"/>
          <w:sz w:val="22"/>
          <w:szCs w:val="22"/>
        </w:rPr>
        <w:t>Mandag – Torsdag             8</w:t>
      </w:r>
      <w:r w:rsidR="00E93D19" w:rsidRPr="00DF7A9F">
        <w:rPr>
          <w:rFonts w:ascii="Verdana" w:hAnsi="Verdana" w:cs="Arial"/>
          <w:sz w:val="22"/>
          <w:szCs w:val="22"/>
        </w:rPr>
        <w:t>.00</w:t>
      </w:r>
      <w:r w:rsidRPr="00DF7A9F">
        <w:rPr>
          <w:rFonts w:ascii="Verdana" w:hAnsi="Verdana" w:cs="Arial"/>
          <w:sz w:val="22"/>
          <w:szCs w:val="22"/>
        </w:rPr>
        <w:t xml:space="preserve"> til</w:t>
      </w:r>
      <w:r w:rsidR="00E93D19" w:rsidRPr="00DF7A9F">
        <w:rPr>
          <w:rFonts w:ascii="Verdana" w:hAnsi="Verdana" w:cs="Arial"/>
          <w:sz w:val="22"/>
          <w:szCs w:val="22"/>
        </w:rPr>
        <w:t xml:space="preserve"> </w:t>
      </w:r>
      <w:r w:rsidRPr="00DF7A9F">
        <w:rPr>
          <w:rFonts w:ascii="Verdana" w:hAnsi="Verdana" w:cs="Arial"/>
          <w:sz w:val="22"/>
          <w:szCs w:val="22"/>
        </w:rPr>
        <w:t>15</w:t>
      </w:r>
      <w:r w:rsidR="00E93D19" w:rsidRPr="00DF7A9F">
        <w:rPr>
          <w:rFonts w:ascii="Verdana" w:hAnsi="Verdana" w:cs="Arial"/>
          <w:sz w:val="22"/>
          <w:szCs w:val="22"/>
        </w:rPr>
        <w:t>.</w:t>
      </w:r>
      <w:r w:rsidR="00DF7A9F">
        <w:rPr>
          <w:rFonts w:ascii="Verdana" w:hAnsi="Verdana" w:cs="Arial"/>
          <w:sz w:val="22"/>
          <w:szCs w:val="22"/>
        </w:rPr>
        <w:t>00</w:t>
      </w:r>
    </w:p>
    <w:p w:rsidR="00AE4561" w:rsidRPr="00701A93" w:rsidRDefault="00AE4561" w:rsidP="00AE4561">
      <w:pPr>
        <w:pStyle w:val="Default"/>
        <w:rPr>
          <w:rFonts w:ascii="Verdana" w:hAnsi="Verdana" w:cs="Arial"/>
          <w:sz w:val="22"/>
          <w:szCs w:val="22"/>
        </w:rPr>
      </w:pPr>
      <w:r w:rsidRPr="00DF7A9F">
        <w:rPr>
          <w:rFonts w:ascii="Verdana" w:hAnsi="Verdana" w:cs="Arial"/>
          <w:sz w:val="22"/>
          <w:szCs w:val="22"/>
        </w:rPr>
        <w:t>Fredag                              8</w:t>
      </w:r>
      <w:r w:rsidR="00E93D19" w:rsidRPr="00DF7A9F">
        <w:rPr>
          <w:rFonts w:ascii="Verdana" w:hAnsi="Verdana" w:cs="Arial"/>
          <w:sz w:val="22"/>
          <w:szCs w:val="22"/>
        </w:rPr>
        <w:t>.00</w:t>
      </w:r>
      <w:r w:rsidRPr="00DF7A9F">
        <w:rPr>
          <w:rFonts w:ascii="Verdana" w:hAnsi="Verdana" w:cs="Arial"/>
          <w:sz w:val="22"/>
          <w:szCs w:val="22"/>
        </w:rPr>
        <w:t xml:space="preserve"> til 11.30</w:t>
      </w:r>
    </w:p>
    <w:p w:rsidR="00AE4561" w:rsidRDefault="00AE4561" w:rsidP="00AE4561">
      <w:pPr>
        <w:rPr>
          <w:rFonts w:ascii="Verdana" w:hAnsi="Verdana" w:cs="Arial"/>
        </w:rPr>
      </w:pPr>
    </w:p>
    <w:p w:rsidR="00941C6F" w:rsidRDefault="00941C6F" w:rsidP="00AE4561">
      <w:pPr>
        <w:rPr>
          <w:rFonts w:ascii="Verdana" w:hAnsi="Verdana" w:cs="Arial"/>
        </w:rPr>
      </w:pPr>
    </w:p>
    <w:sectPr w:rsidR="00941C6F">
      <w:footerReference w:type="defaul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84A" w:rsidRDefault="003F584A" w:rsidP="001A1F33">
      <w:pPr>
        <w:spacing w:after="0" w:line="240" w:lineRule="auto"/>
      </w:pPr>
      <w:r>
        <w:separator/>
      </w:r>
    </w:p>
  </w:endnote>
  <w:endnote w:type="continuationSeparator" w:id="0">
    <w:p w:rsidR="003F584A" w:rsidRDefault="003F584A" w:rsidP="001A1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Klint Pro">
    <w:altName w:val="Klint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6253529"/>
      <w:docPartObj>
        <w:docPartGallery w:val="Page Numbers (Bottom of Page)"/>
        <w:docPartUnique/>
      </w:docPartObj>
    </w:sdtPr>
    <w:sdtContent>
      <w:p w:rsidR="003F584A" w:rsidRDefault="003F584A">
        <w:pPr>
          <w:pStyle w:val="Sidefod"/>
          <w:jc w:val="right"/>
        </w:pPr>
        <w:r>
          <w:fldChar w:fldCharType="begin"/>
        </w:r>
        <w:r>
          <w:instrText>PAGE   \* MERGEFORMAT</w:instrText>
        </w:r>
        <w:r>
          <w:fldChar w:fldCharType="separate"/>
        </w:r>
        <w:r w:rsidR="008B0FD7">
          <w:rPr>
            <w:noProof/>
          </w:rPr>
          <w:t>18</w:t>
        </w:r>
        <w:r>
          <w:fldChar w:fldCharType="end"/>
        </w:r>
      </w:p>
    </w:sdtContent>
  </w:sdt>
  <w:p w:rsidR="003F584A" w:rsidRDefault="003F584A">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84A" w:rsidRDefault="003F584A" w:rsidP="001A1F33">
      <w:pPr>
        <w:spacing w:after="0" w:line="240" w:lineRule="auto"/>
      </w:pPr>
      <w:r>
        <w:separator/>
      </w:r>
    </w:p>
  </w:footnote>
  <w:footnote w:type="continuationSeparator" w:id="0">
    <w:p w:rsidR="003F584A" w:rsidRDefault="003F584A" w:rsidP="001A1F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97F06"/>
    <w:multiLevelType w:val="hybridMultilevel"/>
    <w:tmpl w:val="8500D254"/>
    <w:lvl w:ilvl="0" w:tplc="57642554">
      <w:start w:val="4"/>
      <w:numFmt w:val="bullet"/>
      <w:lvlText w:val="-"/>
      <w:lvlJc w:val="left"/>
      <w:pPr>
        <w:ind w:left="720" w:hanging="360"/>
      </w:pPr>
      <w:rPr>
        <w:rFonts w:ascii="Arial" w:eastAsia="Times New Roman"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 w15:restartNumberingAfterBreak="0">
    <w:nsid w:val="02621AB9"/>
    <w:multiLevelType w:val="hybridMultilevel"/>
    <w:tmpl w:val="D3AAC164"/>
    <w:lvl w:ilvl="0" w:tplc="1D56E878">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5082B9B"/>
    <w:multiLevelType w:val="hybridMultilevel"/>
    <w:tmpl w:val="A1CEF2B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77B2385"/>
    <w:multiLevelType w:val="hybridMultilevel"/>
    <w:tmpl w:val="C6EE14CA"/>
    <w:lvl w:ilvl="0" w:tplc="E2BCFA9C">
      <w:start w:val="5"/>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8DA395C"/>
    <w:multiLevelType w:val="hybridMultilevel"/>
    <w:tmpl w:val="32A09E1E"/>
    <w:lvl w:ilvl="0" w:tplc="0406000F">
      <w:start w:val="6"/>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0D3A1188"/>
    <w:multiLevelType w:val="multilevel"/>
    <w:tmpl w:val="9746D8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271CD6"/>
    <w:multiLevelType w:val="hybridMultilevel"/>
    <w:tmpl w:val="E71828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6C24339"/>
    <w:multiLevelType w:val="hybridMultilevel"/>
    <w:tmpl w:val="6714C788"/>
    <w:lvl w:ilvl="0" w:tplc="04060001">
      <w:start w:val="1"/>
      <w:numFmt w:val="bullet"/>
      <w:lvlText w:val=""/>
      <w:lvlJc w:val="left"/>
      <w:pPr>
        <w:ind w:left="2160" w:hanging="360"/>
      </w:pPr>
      <w:rPr>
        <w:rFonts w:ascii="Symbol" w:hAnsi="Symbo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8" w15:restartNumberingAfterBreak="0">
    <w:nsid w:val="1F343C93"/>
    <w:multiLevelType w:val="hybridMultilevel"/>
    <w:tmpl w:val="0B6EFCF4"/>
    <w:lvl w:ilvl="0" w:tplc="04060001">
      <w:start w:val="1"/>
      <w:numFmt w:val="bullet"/>
      <w:lvlText w:val=""/>
      <w:lvlJc w:val="left"/>
      <w:pPr>
        <w:ind w:left="1698" w:hanging="360"/>
      </w:pPr>
      <w:rPr>
        <w:rFonts w:ascii="Symbol" w:hAnsi="Symbol" w:hint="default"/>
      </w:rPr>
    </w:lvl>
    <w:lvl w:ilvl="1" w:tplc="04060003" w:tentative="1">
      <w:start w:val="1"/>
      <w:numFmt w:val="bullet"/>
      <w:lvlText w:val="o"/>
      <w:lvlJc w:val="left"/>
      <w:pPr>
        <w:ind w:left="2418" w:hanging="360"/>
      </w:pPr>
      <w:rPr>
        <w:rFonts w:ascii="Courier New" w:hAnsi="Courier New" w:cs="Courier New" w:hint="default"/>
      </w:rPr>
    </w:lvl>
    <w:lvl w:ilvl="2" w:tplc="04060005" w:tentative="1">
      <w:start w:val="1"/>
      <w:numFmt w:val="bullet"/>
      <w:lvlText w:val=""/>
      <w:lvlJc w:val="left"/>
      <w:pPr>
        <w:ind w:left="3138" w:hanging="360"/>
      </w:pPr>
      <w:rPr>
        <w:rFonts w:ascii="Wingdings" w:hAnsi="Wingdings" w:hint="default"/>
      </w:rPr>
    </w:lvl>
    <w:lvl w:ilvl="3" w:tplc="04060001" w:tentative="1">
      <w:start w:val="1"/>
      <w:numFmt w:val="bullet"/>
      <w:lvlText w:val=""/>
      <w:lvlJc w:val="left"/>
      <w:pPr>
        <w:ind w:left="3858" w:hanging="360"/>
      </w:pPr>
      <w:rPr>
        <w:rFonts w:ascii="Symbol" w:hAnsi="Symbol" w:hint="default"/>
      </w:rPr>
    </w:lvl>
    <w:lvl w:ilvl="4" w:tplc="04060003" w:tentative="1">
      <w:start w:val="1"/>
      <w:numFmt w:val="bullet"/>
      <w:lvlText w:val="o"/>
      <w:lvlJc w:val="left"/>
      <w:pPr>
        <w:ind w:left="4578" w:hanging="360"/>
      </w:pPr>
      <w:rPr>
        <w:rFonts w:ascii="Courier New" w:hAnsi="Courier New" w:cs="Courier New" w:hint="default"/>
      </w:rPr>
    </w:lvl>
    <w:lvl w:ilvl="5" w:tplc="04060005" w:tentative="1">
      <w:start w:val="1"/>
      <w:numFmt w:val="bullet"/>
      <w:lvlText w:val=""/>
      <w:lvlJc w:val="left"/>
      <w:pPr>
        <w:ind w:left="5298" w:hanging="360"/>
      </w:pPr>
      <w:rPr>
        <w:rFonts w:ascii="Wingdings" w:hAnsi="Wingdings" w:hint="default"/>
      </w:rPr>
    </w:lvl>
    <w:lvl w:ilvl="6" w:tplc="04060001" w:tentative="1">
      <w:start w:val="1"/>
      <w:numFmt w:val="bullet"/>
      <w:lvlText w:val=""/>
      <w:lvlJc w:val="left"/>
      <w:pPr>
        <w:ind w:left="6018" w:hanging="360"/>
      </w:pPr>
      <w:rPr>
        <w:rFonts w:ascii="Symbol" w:hAnsi="Symbol" w:hint="default"/>
      </w:rPr>
    </w:lvl>
    <w:lvl w:ilvl="7" w:tplc="04060003" w:tentative="1">
      <w:start w:val="1"/>
      <w:numFmt w:val="bullet"/>
      <w:lvlText w:val="o"/>
      <w:lvlJc w:val="left"/>
      <w:pPr>
        <w:ind w:left="6738" w:hanging="360"/>
      </w:pPr>
      <w:rPr>
        <w:rFonts w:ascii="Courier New" w:hAnsi="Courier New" w:cs="Courier New" w:hint="default"/>
      </w:rPr>
    </w:lvl>
    <w:lvl w:ilvl="8" w:tplc="04060005" w:tentative="1">
      <w:start w:val="1"/>
      <w:numFmt w:val="bullet"/>
      <w:lvlText w:val=""/>
      <w:lvlJc w:val="left"/>
      <w:pPr>
        <w:ind w:left="7458" w:hanging="360"/>
      </w:pPr>
      <w:rPr>
        <w:rFonts w:ascii="Wingdings" w:hAnsi="Wingdings" w:hint="default"/>
      </w:rPr>
    </w:lvl>
  </w:abstractNum>
  <w:abstractNum w:abstractNumId="9" w15:restartNumberingAfterBreak="0">
    <w:nsid w:val="1F4C6729"/>
    <w:multiLevelType w:val="multilevel"/>
    <w:tmpl w:val="50ECE886"/>
    <w:lvl w:ilvl="0">
      <w:start w:val="2"/>
      <w:numFmt w:val="decimal"/>
      <w:lvlText w:val="%1."/>
      <w:lvlJc w:val="left"/>
      <w:pPr>
        <w:ind w:left="390" w:hanging="390"/>
      </w:pPr>
      <w:rPr>
        <w:rFonts w:asciiTheme="majorHAnsi" w:eastAsiaTheme="majorEastAsia" w:hAnsiTheme="majorHAnsi" w:cstheme="majorBidi" w:hint="default"/>
        <w:color w:val="4F81BD" w:themeColor="accent1"/>
        <w:sz w:val="22"/>
      </w:rPr>
    </w:lvl>
    <w:lvl w:ilvl="1">
      <w:start w:val="5"/>
      <w:numFmt w:val="decimal"/>
      <w:lvlText w:val="%1.%2."/>
      <w:lvlJc w:val="left"/>
      <w:pPr>
        <w:ind w:left="720" w:hanging="720"/>
      </w:pPr>
      <w:rPr>
        <w:rFonts w:ascii="Verdana" w:eastAsiaTheme="majorEastAsia" w:hAnsi="Verdana" w:cstheme="majorBidi" w:hint="default"/>
        <w:color w:val="auto"/>
        <w:sz w:val="24"/>
        <w:szCs w:val="24"/>
      </w:rPr>
    </w:lvl>
    <w:lvl w:ilvl="2">
      <w:start w:val="1"/>
      <w:numFmt w:val="decimal"/>
      <w:lvlText w:val="%1.%2.%3."/>
      <w:lvlJc w:val="left"/>
      <w:pPr>
        <w:ind w:left="1080" w:hanging="1080"/>
      </w:pPr>
      <w:rPr>
        <w:rFonts w:asciiTheme="majorHAnsi" w:eastAsiaTheme="majorEastAsia" w:hAnsiTheme="majorHAnsi" w:cstheme="majorBidi" w:hint="default"/>
        <w:color w:val="4F81BD" w:themeColor="accent1"/>
        <w:sz w:val="22"/>
      </w:rPr>
    </w:lvl>
    <w:lvl w:ilvl="3">
      <w:start w:val="1"/>
      <w:numFmt w:val="decimal"/>
      <w:lvlText w:val="%1.%2.%3.%4."/>
      <w:lvlJc w:val="left"/>
      <w:pPr>
        <w:ind w:left="1440" w:hanging="1440"/>
      </w:pPr>
      <w:rPr>
        <w:rFonts w:asciiTheme="majorHAnsi" w:eastAsiaTheme="majorEastAsia" w:hAnsiTheme="majorHAnsi" w:cstheme="majorBidi" w:hint="default"/>
        <w:color w:val="4F81BD" w:themeColor="accent1"/>
        <w:sz w:val="22"/>
      </w:rPr>
    </w:lvl>
    <w:lvl w:ilvl="4">
      <w:start w:val="1"/>
      <w:numFmt w:val="decimal"/>
      <w:lvlText w:val="%1.%2.%3.%4.%5."/>
      <w:lvlJc w:val="left"/>
      <w:pPr>
        <w:ind w:left="1800" w:hanging="1800"/>
      </w:pPr>
      <w:rPr>
        <w:rFonts w:asciiTheme="majorHAnsi" w:eastAsiaTheme="majorEastAsia" w:hAnsiTheme="majorHAnsi" w:cstheme="majorBidi" w:hint="default"/>
        <w:color w:val="4F81BD" w:themeColor="accent1"/>
        <w:sz w:val="22"/>
      </w:rPr>
    </w:lvl>
    <w:lvl w:ilvl="5">
      <w:start w:val="1"/>
      <w:numFmt w:val="decimal"/>
      <w:lvlText w:val="%1.%2.%3.%4.%5.%6."/>
      <w:lvlJc w:val="left"/>
      <w:pPr>
        <w:ind w:left="1800" w:hanging="1800"/>
      </w:pPr>
      <w:rPr>
        <w:rFonts w:asciiTheme="majorHAnsi" w:eastAsiaTheme="majorEastAsia" w:hAnsiTheme="majorHAnsi" w:cstheme="majorBidi" w:hint="default"/>
        <w:color w:val="4F81BD" w:themeColor="accent1"/>
        <w:sz w:val="22"/>
      </w:rPr>
    </w:lvl>
    <w:lvl w:ilvl="6">
      <w:start w:val="1"/>
      <w:numFmt w:val="decimal"/>
      <w:lvlText w:val="%1.%2.%3.%4.%5.%6.%7."/>
      <w:lvlJc w:val="left"/>
      <w:pPr>
        <w:ind w:left="2160" w:hanging="2160"/>
      </w:pPr>
      <w:rPr>
        <w:rFonts w:asciiTheme="majorHAnsi" w:eastAsiaTheme="majorEastAsia" w:hAnsiTheme="majorHAnsi" w:cstheme="majorBidi" w:hint="default"/>
        <w:color w:val="4F81BD" w:themeColor="accent1"/>
        <w:sz w:val="22"/>
      </w:rPr>
    </w:lvl>
    <w:lvl w:ilvl="7">
      <w:start w:val="1"/>
      <w:numFmt w:val="decimal"/>
      <w:lvlText w:val="%1.%2.%3.%4.%5.%6.%7.%8."/>
      <w:lvlJc w:val="left"/>
      <w:pPr>
        <w:ind w:left="2520" w:hanging="2520"/>
      </w:pPr>
      <w:rPr>
        <w:rFonts w:asciiTheme="majorHAnsi" w:eastAsiaTheme="majorEastAsia" w:hAnsiTheme="majorHAnsi" w:cstheme="majorBidi" w:hint="default"/>
        <w:color w:val="4F81BD" w:themeColor="accent1"/>
        <w:sz w:val="22"/>
      </w:rPr>
    </w:lvl>
    <w:lvl w:ilvl="8">
      <w:start w:val="1"/>
      <w:numFmt w:val="decimal"/>
      <w:lvlText w:val="%1.%2.%3.%4.%5.%6.%7.%8.%9."/>
      <w:lvlJc w:val="left"/>
      <w:pPr>
        <w:ind w:left="2880" w:hanging="2880"/>
      </w:pPr>
      <w:rPr>
        <w:rFonts w:asciiTheme="majorHAnsi" w:eastAsiaTheme="majorEastAsia" w:hAnsiTheme="majorHAnsi" w:cstheme="majorBidi" w:hint="default"/>
        <w:color w:val="4F81BD" w:themeColor="accent1"/>
        <w:sz w:val="22"/>
      </w:rPr>
    </w:lvl>
  </w:abstractNum>
  <w:abstractNum w:abstractNumId="10" w15:restartNumberingAfterBreak="0">
    <w:nsid w:val="2062750F"/>
    <w:multiLevelType w:val="hybridMultilevel"/>
    <w:tmpl w:val="124A111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1DF229E"/>
    <w:multiLevelType w:val="multilevel"/>
    <w:tmpl w:val="5FD26490"/>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271A9B"/>
    <w:multiLevelType w:val="hybridMultilevel"/>
    <w:tmpl w:val="8F7618F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C9B6F42"/>
    <w:multiLevelType w:val="hybridMultilevel"/>
    <w:tmpl w:val="F5AA2E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7690121"/>
    <w:multiLevelType w:val="multilevel"/>
    <w:tmpl w:val="EEDE715A"/>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2D5280"/>
    <w:multiLevelType w:val="multilevel"/>
    <w:tmpl w:val="73C4C9EA"/>
    <w:lvl w:ilvl="0">
      <w:start w:val="2"/>
      <w:numFmt w:val="decimal"/>
      <w:lvlText w:val="%1."/>
      <w:lvlJc w:val="left"/>
      <w:pPr>
        <w:ind w:left="360" w:hanging="360"/>
      </w:pPr>
      <w:rPr>
        <w:rFonts w:asciiTheme="minorHAnsi" w:eastAsiaTheme="minorHAnsi" w:hAnsiTheme="minorHAnsi" w:cstheme="minorBidi" w:hint="default"/>
        <w:b w:val="0"/>
        <w:color w:val="auto"/>
      </w:rPr>
    </w:lvl>
    <w:lvl w:ilvl="1">
      <w:start w:val="1"/>
      <w:numFmt w:val="decimal"/>
      <w:lvlText w:val="%1.%2."/>
      <w:lvlJc w:val="left"/>
      <w:pPr>
        <w:ind w:left="720" w:hanging="720"/>
      </w:pPr>
      <w:rPr>
        <w:rFonts w:asciiTheme="minorHAnsi" w:eastAsiaTheme="minorHAnsi" w:hAnsiTheme="minorHAnsi" w:cstheme="minorBidi" w:hint="default"/>
        <w:b w:val="0"/>
        <w:color w:val="auto"/>
      </w:rPr>
    </w:lvl>
    <w:lvl w:ilvl="2">
      <w:start w:val="1"/>
      <w:numFmt w:val="decimal"/>
      <w:lvlText w:val="%1.%2.%3."/>
      <w:lvlJc w:val="left"/>
      <w:pPr>
        <w:ind w:left="720" w:hanging="720"/>
      </w:pPr>
      <w:rPr>
        <w:rFonts w:asciiTheme="minorHAnsi" w:eastAsiaTheme="minorHAnsi" w:hAnsiTheme="minorHAnsi" w:cstheme="minorBidi" w:hint="default"/>
        <w:b w:val="0"/>
        <w:color w:val="auto"/>
      </w:rPr>
    </w:lvl>
    <w:lvl w:ilvl="3">
      <w:start w:val="1"/>
      <w:numFmt w:val="decimal"/>
      <w:lvlText w:val="%1.%2.%3.%4."/>
      <w:lvlJc w:val="left"/>
      <w:pPr>
        <w:ind w:left="1080" w:hanging="1080"/>
      </w:pPr>
      <w:rPr>
        <w:rFonts w:asciiTheme="minorHAnsi" w:eastAsiaTheme="minorHAnsi" w:hAnsiTheme="minorHAnsi" w:cstheme="minorBidi" w:hint="default"/>
        <w:b w:val="0"/>
        <w:color w:val="auto"/>
      </w:rPr>
    </w:lvl>
    <w:lvl w:ilvl="4">
      <w:start w:val="1"/>
      <w:numFmt w:val="decimal"/>
      <w:lvlText w:val="%1.%2.%3.%4.%5."/>
      <w:lvlJc w:val="left"/>
      <w:pPr>
        <w:ind w:left="1080" w:hanging="1080"/>
      </w:pPr>
      <w:rPr>
        <w:rFonts w:asciiTheme="minorHAnsi" w:eastAsiaTheme="minorHAnsi" w:hAnsiTheme="minorHAnsi" w:cstheme="minorBidi" w:hint="default"/>
        <w:b w:val="0"/>
        <w:color w:val="auto"/>
      </w:rPr>
    </w:lvl>
    <w:lvl w:ilvl="5">
      <w:start w:val="1"/>
      <w:numFmt w:val="decimal"/>
      <w:lvlText w:val="%1.%2.%3.%4.%5.%6."/>
      <w:lvlJc w:val="left"/>
      <w:pPr>
        <w:ind w:left="1440" w:hanging="1440"/>
      </w:pPr>
      <w:rPr>
        <w:rFonts w:asciiTheme="minorHAnsi" w:eastAsiaTheme="minorHAnsi" w:hAnsiTheme="minorHAnsi" w:cstheme="minorBidi" w:hint="default"/>
        <w:b w:val="0"/>
        <w:color w:val="auto"/>
      </w:rPr>
    </w:lvl>
    <w:lvl w:ilvl="6">
      <w:start w:val="1"/>
      <w:numFmt w:val="decimal"/>
      <w:lvlText w:val="%1.%2.%3.%4.%5.%6.%7."/>
      <w:lvlJc w:val="left"/>
      <w:pPr>
        <w:ind w:left="1440" w:hanging="1440"/>
      </w:pPr>
      <w:rPr>
        <w:rFonts w:asciiTheme="minorHAnsi" w:eastAsiaTheme="minorHAnsi" w:hAnsiTheme="minorHAnsi" w:cstheme="minorBidi" w:hint="default"/>
        <w:b w:val="0"/>
        <w:color w:val="auto"/>
      </w:rPr>
    </w:lvl>
    <w:lvl w:ilvl="7">
      <w:start w:val="1"/>
      <w:numFmt w:val="decimal"/>
      <w:lvlText w:val="%1.%2.%3.%4.%5.%6.%7.%8."/>
      <w:lvlJc w:val="left"/>
      <w:pPr>
        <w:ind w:left="1800" w:hanging="1800"/>
      </w:pPr>
      <w:rPr>
        <w:rFonts w:asciiTheme="minorHAnsi" w:eastAsiaTheme="minorHAnsi" w:hAnsiTheme="minorHAnsi" w:cstheme="minorBidi" w:hint="default"/>
        <w:b w:val="0"/>
        <w:color w:val="auto"/>
      </w:rPr>
    </w:lvl>
    <w:lvl w:ilvl="8">
      <w:start w:val="1"/>
      <w:numFmt w:val="decimal"/>
      <w:lvlText w:val="%1.%2.%3.%4.%5.%6.%7.%8.%9."/>
      <w:lvlJc w:val="left"/>
      <w:pPr>
        <w:ind w:left="1800" w:hanging="1800"/>
      </w:pPr>
      <w:rPr>
        <w:rFonts w:asciiTheme="minorHAnsi" w:eastAsiaTheme="minorHAnsi" w:hAnsiTheme="minorHAnsi" w:cstheme="minorBidi" w:hint="default"/>
        <w:b w:val="0"/>
        <w:color w:val="auto"/>
      </w:rPr>
    </w:lvl>
  </w:abstractNum>
  <w:abstractNum w:abstractNumId="16" w15:restartNumberingAfterBreak="0">
    <w:nsid w:val="3F8924C1"/>
    <w:multiLevelType w:val="multilevel"/>
    <w:tmpl w:val="5DCA8CD6"/>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6B368E"/>
    <w:multiLevelType w:val="multilevel"/>
    <w:tmpl w:val="3AFA107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B0372A"/>
    <w:multiLevelType w:val="multilevel"/>
    <w:tmpl w:val="0908C198"/>
    <w:lvl w:ilvl="0">
      <w:start w:val="2"/>
      <w:numFmt w:val="decimal"/>
      <w:lvlText w:val="%1."/>
      <w:lvlJc w:val="left"/>
      <w:pPr>
        <w:ind w:left="360" w:hanging="360"/>
      </w:pPr>
      <w:rPr>
        <w:rFonts w:asciiTheme="minorHAnsi" w:eastAsiaTheme="minorHAnsi" w:hAnsiTheme="minorHAnsi" w:cstheme="minorBidi" w:hint="default"/>
        <w:b w:val="0"/>
        <w:color w:val="auto"/>
      </w:rPr>
    </w:lvl>
    <w:lvl w:ilvl="1">
      <w:start w:val="3"/>
      <w:numFmt w:val="decimal"/>
      <w:lvlText w:val="%1.%2."/>
      <w:lvlJc w:val="left"/>
      <w:pPr>
        <w:ind w:left="720" w:hanging="720"/>
      </w:pPr>
      <w:rPr>
        <w:rFonts w:asciiTheme="minorHAnsi" w:eastAsiaTheme="minorHAnsi" w:hAnsiTheme="minorHAnsi" w:cstheme="minorBidi" w:hint="default"/>
        <w:b w:val="0"/>
        <w:color w:val="auto"/>
      </w:rPr>
    </w:lvl>
    <w:lvl w:ilvl="2">
      <w:start w:val="1"/>
      <w:numFmt w:val="decimal"/>
      <w:lvlText w:val="%1.%2.%3."/>
      <w:lvlJc w:val="left"/>
      <w:pPr>
        <w:ind w:left="720" w:hanging="720"/>
      </w:pPr>
      <w:rPr>
        <w:rFonts w:asciiTheme="minorHAnsi" w:eastAsiaTheme="minorHAnsi" w:hAnsiTheme="minorHAnsi" w:cstheme="minorBidi" w:hint="default"/>
        <w:b w:val="0"/>
        <w:color w:val="auto"/>
      </w:rPr>
    </w:lvl>
    <w:lvl w:ilvl="3">
      <w:start w:val="1"/>
      <w:numFmt w:val="decimal"/>
      <w:lvlText w:val="%1.%2.%3.%4."/>
      <w:lvlJc w:val="left"/>
      <w:pPr>
        <w:ind w:left="1080" w:hanging="1080"/>
      </w:pPr>
      <w:rPr>
        <w:rFonts w:asciiTheme="minorHAnsi" w:eastAsiaTheme="minorHAnsi" w:hAnsiTheme="minorHAnsi" w:cstheme="minorBidi" w:hint="default"/>
        <w:b w:val="0"/>
        <w:color w:val="auto"/>
      </w:rPr>
    </w:lvl>
    <w:lvl w:ilvl="4">
      <w:start w:val="1"/>
      <w:numFmt w:val="decimal"/>
      <w:lvlText w:val="%1.%2.%3.%4.%5."/>
      <w:lvlJc w:val="left"/>
      <w:pPr>
        <w:ind w:left="1080" w:hanging="1080"/>
      </w:pPr>
      <w:rPr>
        <w:rFonts w:asciiTheme="minorHAnsi" w:eastAsiaTheme="minorHAnsi" w:hAnsiTheme="minorHAnsi" w:cstheme="minorBidi" w:hint="default"/>
        <w:b w:val="0"/>
        <w:color w:val="auto"/>
      </w:rPr>
    </w:lvl>
    <w:lvl w:ilvl="5">
      <w:start w:val="1"/>
      <w:numFmt w:val="decimal"/>
      <w:lvlText w:val="%1.%2.%3.%4.%5.%6."/>
      <w:lvlJc w:val="left"/>
      <w:pPr>
        <w:ind w:left="1440" w:hanging="1440"/>
      </w:pPr>
      <w:rPr>
        <w:rFonts w:asciiTheme="minorHAnsi" w:eastAsiaTheme="minorHAnsi" w:hAnsiTheme="minorHAnsi" w:cstheme="minorBidi" w:hint="default"/>
        <w:b w:val="0"/>
        <w:color w:val="auto"/>
      </w:rPr>
    </w:lvl>
    <w:lvl w:ilvl="6">
      <w:start w:val="1"/>
      <w:numFmt w:val="decimal"/>
      <w:lvlText w:val="%1.%2.%3.%4.%5.%6.%7."/>
      <w:lvlJc w:val="left"/>
      <w:pPr>
        <w:ind w:left="1440" w:hanging="1440"/>
      </w:pPr>
      <w:rPr>
        <w:rFonts w:asciiTheme="minorHAnsi" w:eastAsiaTheme="minorHAnsi" w:hAnsiTheme="minorHAnsi" w:cstheme="minorBidi" w:hint="default"/>
        <w:b w:val="0"/>
        <w:color w:val="auto"/>
      </w:rPr>
    </w:lvl>
    <w:lvl w:ilvl="7">
      <w:start w:val="1"/>
      <w:numFmt w:val="decimal"/>
      <w:lvlText w:val="%1.%2.%3.%4.%5.%6.%7.%8."/>
      <w:lvlJc w:val="left"/>
      <w:pPr>
        <w:ind w:left="1800" w:hanging="1800"/>
      </w:pPr>
      <w:rPr>
        <w:rFonts w:asciiTheme="minorHAnsi" w:eastAsiaTheme="minorHAnsi" w:hAnsiTheme="minorHAnsi" w:cstheme="minorBidi" w:hint="default"/>
        <w:b w:val="0"/>
        <w:color w:val="auto"/>
      </w:rPr>
    </w:lvl>
    <w:lvl w:ilvl="8">
      <w:start w:val="1"/>
      <w:numFmt w:val="decimal"/>
      <w:lvlText w:val="%1.%2.%3.%4.%5.%6.%7.%8.%9."/>
      <w:lvlJc w:val="left"/>
      <w:pPr>
        <w:ind w:left="1800" w:hanging="1800"/>
      </w:pPr>
      <w:rPr>
        <w:rFonts w:asciiTheme="minorHAnsi" w:eastAsiaTheme="minorHAnsi" w:hAnsiTheme="minorHAnsi" w:cstheme="minorBidi" w:hint="default"/>
        <w:b w:val="0"/>
        <w:color w:val="auto"/>
      </w:rPr>
    </w:lvl>
  </w:abstractNum>
  <w:abstractNum w:abstractNumId="19" w15:restartNumberingAfterBreak="0">
    <w:nsid w:val="50116A9B"/>
    <w:multiLevelType w:val="hybridMultilevel"/>
    <w:tmpl w:val="EAECEFA8"/>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20" w15:restartNumberingAfterBreak="0">
    <w:nsid w:val="5333203A"/>
    <w:multiLevelType w:val="hybridMultilevel"/>
    <w:tmpl w:val="A0A6A1F2"/>
    <w:lvl w:ilvl="0" w:tplc="395E282C">
      <w:start w:val="8"/>
      <w:numFmt w:val="bullet"/>
      <w:lvlText w:val="-"/>
      <w:lvlJc w:val="left"/>
      <w:pPr>
        <w:ind w:left="720" w:hanging="360"/>
      </w:pPr>
      <w:rPr>
        <w:rFonts w:ascii="Arial" w:eastAsia="Calibri"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1" w15:restartNumberingAfterBreak="0">
    <w:nsid w:val="59D76026"/>
    <w:multiLevelType w:val="hybridMultilevel"/>
    <w:tmpl w:val="66787938"/>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start w:val="1"/>
      <w:numFmt w:val="lowerLetter"/>
      <w:lvlText w:val="%5."/>
      <w:lvlJc w:val="left"/>
      <w:pPr>
        <w:ind w:left="3240" w:hanging="360"/>
      </w:pPr>
    </w:lvl>
    <w:lvl w:ilvl="5" w:tplc="0406001B">
      <w:start w:val="1"/>
      <w:numFmt w:val="lowerRoman"/>
      <w:lvlText w:val="%6."/>
      <w:lvlJc w:val="right"/>
      <w:pPr>
        <w:ind w:left="3960" w:hanging="180"/>
      </w:pPr>
    </w:lvl>
    <w:lvl w:ilvl="6" w:tplc="0406000F">
      <w:start w:val="1"/>
      <w:numFmt w:val="decimal"/>
      <w:lvlText w:val="%7."/>
      <w:lvlJc w:val="left"/>
      <w:pPr>
        <w:ind w:left="4680" w:hanging="360"/>
      </w:pPr>
    </w:lvl>
    <w:lvl w:ilvl="7" w:tplc="04060019">
      <w:start w:val="1"/>
      <w:numFmt w:val="lowerLetter"/>
      <w:lvlText w:val="%8."/>
      <w:lvlJc w:val="left"/>
      <w:pPr>
        <w:ind w:left="5400" w:hanging="360"/>
      </w:pPr>
    </w:lvl>
    <w:lvl w:ilvl="8" w:tplc="0406001B">
      <w:start w:val="1"/>
      <w:numFmt w:val="lowerRoman"/>
      <w:lvlText w:val="%9."/>
      <w:lvlJc w:val="right"/>
      <w:pPr>
        <w:ind w:left="6120" w:hanging="180"/>
      </w:pPr>
    </w:lvl>
  </w:abstractNum>
  <w:abstractNum w:abstractNumId="22" w15:restartNumberingAfterBreak="0">
    <w:nsid w:val="5ABD51E6"/>
    <w:multiLevelType w:val="hybridMultilevel"/>
    <w:tmpl w:val="5D6A0EF0"/>
    <w:lvl w:ilvl="0" w:tplc="21704D06">
      <w:start w:val="3"/>
      <w:numFmt w:val="bullet"/>
      <w:lvlText w:val="-"/>
      <w:lvlJc w:val="left"/>
      <w:pPr>
        <w:ind w:left="720" w:hanging="360"/>
      </w:pPr>
      <w:rPr>
        <w:rFonts w:ascii="Arial" w:eastAsia="Times New Roman"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3" w15:restartNumberingAfterBreak="0">
    <w:nsid w:val="5B133B95"/>
    <w:multiLevelType w:val="hybridMultilevel"/>
    <w:tmpl w:val="69CC426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63F46108"/>
    <w:multiLevelType w:val="multilevel"/>
    <w:tmpl w:val="673E1B80"/>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6D71C23"/>
    <w:multiLevelType w:val="hybridMultilevel"/>
    <w:tmpl w:val="AE3E0F68"/>
    <w:lvl w:ilvl="0" w:tplc="0406000F">
      <w:start w:val="1"/>
      <w:numFmt w:val="decimal"/>
      <w:lvlText w:val="%1."/>
      <w:lvlJc w:val="left"/>
      <w:pPr>
        <w:ind w:left="768" w:hanging="360"/>
      </w:pPr>
    </w:lvl>
    <w:lvl w:ilvl="1" w:tplc="04060019" w:tentative="1">
      <w:start w:val="1"/>
      <w:numFmt w:val="lowerLetter"/>
      <w:lvlText w:val="%2."/>
      <w:lvlJc w:val="left"/>
      <w:pPr>
        <w:ind w:left="1488" w:hanging="360"/>
      </w:pPr>
    </w:lvl>
    <w:lvl w:ilvl="2" w:tplc="0406001B" w:tentative="1">
      <w:start w:val="1"/>
      <w:numFmt w:val="lowerRoman"/>
      <w:lvlText w:val="%3."/>
      <w:lvlJc w:val="right"/>
      <w:pPr>
        <w:ind w:left="2208" w:hanging="180"/>
      </w:pPr>
    </w:lvl>
    <w:lvl w:ilvl="3" w:tplc="0406000F" w:tentative="1">
      <w:start w:val="1"/>
      <w:numFmt w:val="decimal"/>
      <w:lvlText w:val="%4."/>
      <w:lvlJc w:val="left"/>
      <w:pPr>
        <w:ind w:left="2928" w:hanging="360"/>
      </w:pPr>
    </w:lvl>
    <w:lvl w:ilvl="4" w:tplc="04060019" w:tentative="1">
      <w:start w:val="1"/>
      <w:numFmt w:val="lowerLetter"/>
      <w:lvlText w:val="%5."/>
      <w:lvlJc w:val="left"/>
      <w:pPr>
        <w:ind w:left="3648" w:hanging="360"/>
      </w:pPr>
    </w:lvl>
    <w:lvl w:ilvl="5" w:tplc="0406001B" w:tentative="1">
      <w:start w:val="1"/>
      <w:numFmt w:val="lowerRoman"/>
      <w:lvlText w:val="%6."/>
      <w:lvlJc w:val="right"/>
      <w:pPr>
        <w:ind w:left="4368" w:hanging="180"/>
      </w:pPr>
    </w:lvl>
    <w:lvl w:ilvl="6" w:tplc="0406000F" w:tentative="1">
      <w:start w:val="1"/>
      <w:numFmt w:val="decimal"/>
      <w:lvlText w:val="%7."/>
      <w:lvlJc w:val="left"/>
      <w:pPr>
        <w:ind w:left="5088" w:hanging="360"/>
      </w:pPr>
    </w:lvl>
    <w:lvl w:ilvl="7" w:tplc="04060019" w:tentative="1">
      <w:start w:val="1"/>
      <w:numFmt w:val="lowerLetter"/>
      <w:lvlText w:val="%8."/>
      <w:lvlJc w:val="left"/>
      <w:pPr>
        <w:ind w:left="5808" w:hanging="360"/>
      </w:pPr>
    </w:lvl>
    <w:lvl w:ilvl="8" w:tplc="0406001B" w:tentative="1">
      <w:start w:val="1"/>
      <w:numFmt w:val="lowerRoman"/>
      <w:lvlText w:val="%9."/>
      <w:lvlJc w:val="right"/>
      <w:pPr>
        <w:ind w:left="6528" w:hanging="180"/>
      </w:pPr>
    </w:lvl>
  </w:abstractNum>
  <w:abstractNum w:abstractNumId="26" w15:restartNumberingAfterBreak="0">
    <w:nsid w:val="67CC3B36"/>
    <w:multiLevelType w:val="hybridMultilevel"/>
    <w:tmpl w:val="0D76AA96"/>
    <w:lvl w:ilvl="0" w:tplc="970C3B08">
      <w:start w:val="4"/>
      <w:numFmt w:val="decimal"/>
      <w:lvlText w:val="%1."/>
      <w:lvlJc w:val="left"/>
      <w:pPr>
        <w:ind w:left="720" w:hanging="360"/>
      </w:pPr>
      <w:rPr>
        <w:rFonts w:asciiTheme="majorHAnsi" w:eastAsiaTheme="majorEastAsia" w:hAnsiTheme="majorHAnsi" w:cstheme="majorBidi" w:hint="default"/>
        <w:color w:val="365F91" w:themeColor="accent1" w:themeShade="BF"/>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E626CA0"/>
    <w:multiLevelType w:val="multilevel"/>
    <w:tmpl w:val="1660A826"/>
    <w:lvl w:ilvl="0">
      <w:start w:val="2"/>
      <w:numFmt w:val="decimal"/>
      <w:lvlText w:val="%1"/>
      <w:lvlJc w:val="left"/>
      <w:pPr>
        <w:ind w:left="360" w:hanging="360"/>
      </w:pPr>
      <w:rPr>
        <w:rFonts w:asciiTheme="majorHAnsi" w:eastAsiaTheme="majorEastAsia" w:hAnsiTheme="majorHAnsi" w:cstheme="majorBidi" w:hint="default"/>
        <w:color w:val="4F81BD" w:themeColor="accent1"/>
        <w:sz w:val="22"/>
      </w:rPr>
    </w:lvl>
    <w:lvl w:ilvl="1">
      <w:start w:val="4"/>
      <w:numFmt w:val="decimal"/>
      <w:lvlText w:val="%1.%2"/>
      <w:lvlJc w:val="left"/>
      <w:pPr>
        <w:ind w:left="720" w:hanging="720"/>
      </w:pPr>
      <w:rPr>
        <w:rFonts w:asciiTheme="majorHAnsi" w:eastAsiaTheme="majorEastAsia" w:hAnsiTheme="majorHAnsi" w:cstheme="majorBidi" w:hint="default"/>
        <w:color w:val="4F81BD" w:themeColor="accent1"/>
        <w:sz w:val="22"/>
      </w:rPr>
    </w:lvl>
    <w:lvl w:ilvl="2">
      <w:start w:val="1"/>
      <w:numFmt w:val="decimal"/>
      <w:lvlText w:val="%1.%2.%3"/>
      <w:lvlJc w:val="left"/>
      <w:pPr>
        <w:ind w:left="1080" w:hanging="1080"/>
      </w:pPr>
      <w:rPr>
        <w:rFonts w:asciiTheme="majorHAnsi" w:eastAsiaTheme="majorEastAsia" w:hAnsiTheme="majorHAnsi" w:cstheme="majorBidi" w:hint="default"/>
        <w:color w:val="4F81BD" w:themeColor="accent1"/>
        <w:sz w:val="22"/>
      </w:rPr>
    </w:lvl>
    <w:lvl w:ilvl="3">
      <w:start w:val="1"/>
      <w:numFmt w:val="decimal"/>
      <w:lvlText w:val="%1.%2.%3.%4"/>
      <w:lvlJc w:val="left"/>
      <w:pPr>
        <w:ind w:left="1440" w:hanging="1440"/>
      </w:pPr>
      <w:rPr>
        <w:rFonts w:asciiTheme="majorHAnsi" w:eastAsiaTheme="majorEastAsia" w:hAnsiTheme="majorHAnsi" w:cstheme="majorBidi" w:hint="default"/>
        <w:color w:val="4F81BD" w:themeColor="accent1"/>
        <w:sz w:val="22"/>
      </w:rPr>
    </w:lvl>
    <w:lvl w:ilvl="4">
      <w:start w:val="1"/>
      <w:numFmt w:val="decimal"/>
      <w:lvlText w:val="%1.%2.%3.%4.%5"/>
      <w:lvlJc w:val="left"/>
      <w:pPr>
        <w:ind w:left="1440" w:hanging="1440"/>
      </w:pPr>
      <w:rPr>
        <w:rFonts w:asciiTheme="majorHAnsi" w:eastAsiaTheme="majorEastAsia" w:hAnsiTheme="majorHAnsi" w:cstheme="majorBidi" w:hint="default"/>
        <w:color w:val="4F81BD" w:themeColor="accent1"/>
        <w:sz w:val="22"/>
      </w:rPr>
    </w:lvl>
    <w:lvl w:ilvl="5">
      <w:start w:val="1"/>
      <w:numFmt w:val="decimal"/>
      <w:lvlText w:val="%1.%2.%3.%4.%5.%6"/>
      <w:lvlJc w:val="left"/>
      <w:pPr>
        <w:ind w:left="1800" w:hanging="1800"/>
      </w:pPr>
      <w:rPr>
        <w:rFonts w:asciiTheme="majorHAnsi" w:eastAsiaTheme="majorEastAsia" w:hAnsiTheme="majorHAnsi" w:cstheme="majorBidi" w:hint="default"/>
        <w:color w:val="4F81BD" w:themeColor="accent1"/>
        <w:sz w:val="22"/>
      </w:rPr>
    </w:lvl>
    <w:lvl w:ilvl="6">
      <w:start w:val="1"/>
      <w:numFmt w:val="decimal"/>
      <w:lvlText w:val="%1.%2.%3.%4.%5.%6.%7"/>
      <w:lvlJc w:val="left"/>
      <w:pPr>
        <w:ind w:left="2160" w:hanging="2160"/>
      </w:pPr>
      <w:rPr>
        <w:rFonts w:asciiTheme="majorHAnsi" w:eastAsiaTheme="majorEastAsia" w:hAnsiTheme="majorHAnsi" w:cstheme="majorBidi" w:hint="default"/>
        <w:color w:val="4F81BD" w:themeColor="accent1"/>
        <w:sz w:val="22"/>
      </w:rPr>
    </w:lvl>
    <w:lvl w:ilvl="7">
      <w:start w:val="1"/>
      <w:numFmt w:val="decimal"/>
      <w:lvlText w:val="%1.%2.%3.%4.%5.%6.%7.%8"/>
      <w:lvlJc w:val="left"/>
      <w:pPr>
        <w:ind w:left="2520" w:hanging="2520"/>
      </w:pPr>
      <w:rPr>
        <w:rFonts w:asciiTheme="majorHAnsi" w:eastAsiaTheme="majorEastAsia" w:hAnsiTheme="majorHAnsi" w:cstheme="majorBidi" w:hint="default"/>
        <w:color w:val="4F81BD" w:themeColor="accent1"/>
        <w:sz w:val="22"/>
      </w:rPr>
    </w:lvl>
    <w:lvl w:ilvl="8">
      <w:start w:val="1"/>
      <w:numFmt w:val="decimal"/>
      <w:lvlText w:val="%1.%2.%3.%4.%5.%6.%7.%8.%9"/>
      <w:lvlJc w:val="left"/>
      <w:pPr>
        <w:ind w:left="2880" w:hanging="2880"/>
      </w:pPr>
      <w:rPr>
        <w:rFonts w:asciiTheme="majorHAnsi" w:eastAsiaTheme="majorEastAsia" w:hAnsiTheme="majorHAnsi" w:cstheme="majorBidi" w:hint="default"/>
        <w:color w:val="4F81BD" w:themeColor="accent1"/>
        <w:sz w:val="22"/>
      </w:rPr>
    </w:lvl>
  </w:abstractNum>
  <w:abstractNum w:abstractNumId="28" w15:restartNumberingAfterBreak="0">
    <w:nsid w:val="710510DC"/>
    <w:multiLevelType w:val="hybridMultilevel"/>
    <w:tmpl w:val="6FC2F69A"/>
    <w:lvl w:ilvl="0" w:tplc="57642554">
      <w:start w:val="4"/>
      <w:numFmt w:val="bullet"/>
      <w:lvlText w:val="-"/>
      <w:lvlJc w:val="left"/>
      <w:pPr>
        <w:ind w:left="720" w:hanging="360"/>
      </w:pPr>
      <w:rPr>
        <w:rFonts w:ascii="Arial" w:eastAsia="Times New Roman"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9" w15:restartNumberingAfterBreak="0">
    <w:nsid w:val="75952DE8"/>
    <w:multiLevelType w:val="hybridMultilevel"/>
    <w:tmpl w:val="CA14F1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75EC39D9"/>
    <w:multiLevelType w:val="hybridMultilevel"/>
    <w:tmpl w:val="391EB34E"/>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1" w15:restartNumberingAfterBreak="0">
    <w:nsid w:val="7A2D55C7"/>
    <w:multiLevelType w:val="multilevel"/>
    <w:tmpl w:val="170A4396"/>
    <w:lvl w:ilvl="0">
      <w:start w:val="2"/>
      <w:numFmt w:val="decimal"/>
      <w:lvlText w:val="%1"/>
      <w:lvlJc w:val="left"/>
      <w:pPr>
        <w:ind w:left="360" w:hanging="360"/>
      </w:pPr>
      <w:rPr>
        <w:rFonts w:asciiTheme="majorHAnsi" w:eastAsiaTheme="majorEastAsia" w:hAnsiTheme="majorHAnsi" w:cstheme="majorBidi" w:hint="default"/>
        <w:color w:val="4F81BD" w:themeColor="accent1"/>
        <w:sz w:val="22"/>
      </w:rPr>
    </w:lvl>
    <w:lvl w:ilvl="1">
      <w:start w:val="6"/>
      <w:numFmt w:val="decimal"/>
      <w:lvlText w:val="%1.%2"/>
      <w:lvlJc w:val="left"/>
      <w:pPr>
        <w:ind w:left="1440" w:hanging="720"/>
      </w:pPr>
      <w:rPr>
        <w:rFonts w:asciiTheme="majorHAnsi" w:eastAsiaTheme="majorEastAsia" w:hAnsiTheme="majorHAnsi" w:cstheme="majorBidi" w:hint="default"/>
        <w:color w:val="4F81BD" w:themeColor="accent1"/>
        <w:sz w:val="22"/>
      </w:rPr>
    </w:lvl>
    <w:lvl w:ilvl="2">
      <w:start w:val="1"/>
      <w:numFmt w:val="decimal"/>
      <w:lvlText w:val="%1.%2.%3"/>
      <w:lvlJc w:val="left"/>
      <w:pPr>
        <w:ind w:left="2520" w:hanging="1080"/>
      </w:pPr>
      <w:rPr>
        <w:rFonts w:asciiTheme="majorHAnsi" w:eastAsiaTheme="majorEastAsia" w:hAnsiTheme="majorHAnsi" w:cstheme="majorBidi" w:hint="default"/>
        <w:color w:val="4F81BD" w:themeColor="accent1"/>
        <w:sz w:val="22"/>
      </w:rPr>
    </w:lvl>
    <w:lvl w:ilvl="3">
      <w:start w:val="1"/>
      <w:numFmt w:val="decimal"/>
      <w:lvlText w:val="%1.%2.%3.%4"/>
      <w:lvlJc w:val="left"/>
      <w:pPr>
        <w:ind w:left="3600" w:hanging="1440"/>
      </w:pPr>
      <w:rPr>
        <w:rFonts w:asciiTheme="majorHAnsi" w:eastAsiaTheme="majorEastAsia" w:hAnsiTheme="majorHAnsi" w:cstheme="majorBidi" w:hint="default"/>
        <w:color w:val="4F81BD" w:themeColor="accent1"/>
        <w:sz w:val="22"/>
      </w:rPr>
    </w:lvl>
    <w:lvl w:ilvl="4">
      <w:start w:val="1"/>
      <w:numFmt w:val="decimal"/>
      <w:lvlText w:val="%1.%2.%3.%4.%5"/>
      <w:lvlJc w:val="left"/>
      <w:pPr>
        <w:ind w:left="4320" w:hanging="1440"/>
      </w:pPr>
      <w:rPr>
        <w:rFonts w:asciiTheme="majorHAnsi" w:eastAsiaTheme="majorEastAsia" w:hAnsiTheme="majorHAnsi" w:cstheme="majorBidi" w:hint="default"/>
        <w:color w:val="4F81BD" w:themeColor="accent1"/>
        <w:sz w:val="22"/>
      </w:rPr>
    </w:lvl>
    <w:lvl w:ilvl="5">
      <w:start w:val="1"/>
      <w:numFmt w:val="decimal"/>
      <w:lvlText w:val="%1.%2.%3.%4.%5.%6"/>
      <w:lvlJc w:val="left"/>
      <w:pPr>
        <w:ind w:left="5400" w:hanging="1800"/>
      </w:pPr>
      <w:rPr>
        <w:rFonts w:asciiTheme="majorHAnsi" w:eastAsiaTheme="majorEastAsia" w:hAnsiTheme="majorHAnsi" w:cstheme="majorBidi" w:hint="default"/>
        <w:color w:val="4F81BD" w:themeColor="accent1"/>
        <w:sz w:val="22"/>
      </w:rPr>
    </w:lvl>
    <w:lvl w:ilvl="6">
      <w:start w:val="1"/>
      <w:numFmt w:val="decimal"/>
      <w:lvlText w:val="%1.%2.%3.%4.%5.%6.%7"/>
      <w:lvlJc w:val="left"/>
      <w:pPr>
        <w:ind w:left="6480" w:hanging="2160"/>
      </w:pPr>
      <w:rPr>
        <w:rFonts w:asciiTheme="majorHAnsi" w:eastAsiaTheme="majorEastAsia" w:hAnsiTheme="majorHAnsi" w:cstheme="majorBidi" w:hint="default"/>
        <w:color w:val="4F81BD" w:themeColor="accent1"/>
        <w:sz w:val="22"/>
      </w:rPr>
    </w:lvl>
    <w:lvl w:ilvl="7">
      <w:start w:val="1"/>
      <w:numFmt w:val="decimal"/>
      <w:lvlText w:val="%1.%2.%3.%4.%5.%6.%7.%8"/>
      <w:lvlJc w:val="left"/>
      <w:pPr>
        <w:ind w:left="7560" w:hanging="2520"/>
      </w:pPr>
      <w:rPr>
        <w:rFonts w:asciiTheme="majorHAnsi" w:eastAsiaTheme="majorEastAsia" w:hAnsiTheme="majorHAnsi" w:cstheme="majorBidi" w:hint="default"/>
        <w:color w:val="4F81BD" w:themeColor="accent1"/>
        <w:sz w:val="22"/>
      </w:rPr>
    </w:lvl>
    <w:lvl w:ilvl="8">
      <w:start w:val="1"/>
      <w:numFmt w:val="decimal"/>
      <w:lvlText w:val="%1.%2.%3.%4.%5.%6.%7.%8.%9"/>
      <w:lvlJc w:val="left"/>
      <w:pPr>
        <w:ind w:left="8640" w:hanging="2880"/>
      </w:pPr>
      <w:rPr>
        <w:rFonts w:asciiTheme="majorHAnsi" w:eastAsiaTheme="majorEastAsia" w:hAnsiTheme="majorHAnsi" w:cstheme="majorBidi" w:hint="default"/>
        <w:color w:val="4F81BD" w:themeColor="accent1"/>
        <w:sz w:val="22"/>
      </w:rPr>
    </w:lvl>
  </w:abstractNum>
  <w:abstractNum w:abstractNumId="32" w15:restartNumberingAfterBreak="0">
    <w:nsid w:val="7D1269E5"/>
    <w:multiLevelType w:val="multilevel"/>
    <w:tmpl w:val="79BCC4EE"/>
    <w:lvl w:ilvl="0">
      <w:start w:val="2"/>
      <w:numFmt w:val="decimal"/>
      <w:lvlText w:val="%1."/>
      <w:lvlJc w:val="left"/>
      <w:pPr>
        <w:ind w:left="360" w:hanging="360"/>
      </w:pPr>
      <w:rPr>
        <w:rFonts w:asciiTheme="minorHAnsi" w:eastAsiaTheme="minorHAnsi" w:hAnsiTheme="minorHAnsi" w:cstheme="minorBidi" w:hint="default"/>
        <w:color w:val="auto"/>
      </w:rPr>
    </w:lvl>
    <w:lvl w:ilvl="1">
      <w:start w:val="3"/>
      <w:numFmt w:val="decimal"/>
      <w:lvlText w:val="%1.%2."/>
      <w:lvlJc w:val="left"/>
      <w:pPr>
        <w:ind w:left="720" w:hanging="720"/>
      </w:pPr>
      <w:rPr>
        <w:rFonts w:asciiTheme="minorHAnsi" w:eastAsiaTheme="minorHAnsi" w:hAnsiTheme="minorHAnsi" w:cstheme="minorBidi" w:hint="default"/>
        <w:color w:val="auto"/>
      </w:rPr>
    </w:lvl>
    <w:lvl w:ilvl="2">
      <w:start w:val="1"/>
      <w:numFmt w:val="decimal"/>
      <w:lvlText w:val="%1.%2.%3."/>
      <w:lvlJc w:val="left"/>
      <w:pPr>
        <w:ind w:left="720" w:hanging="720"/>
      </w:pPr>
      <w:rPr>
        <w:rFonts w:asciiTheme="minorHAnsi" w:eastAsiaTheme="minorHAnsi" w:hAnsiTheme="minorHAnsi" w:cstheme="minorBidi" w:hint="default"/>
        <w:color w:val="auto"/>
      </w:rPr>
    </w:lvl>
    <w:lvl w:ilvl="3">
      <w:start w:val="1"/>
      <w:numFmt w:val="decimal"/>
      <w:lvlText w:val="%1.%2.%3.%4."/>
      <w:lvlJc w:val="left"/>
      <w:pPr>
        <w:ind w:left="1080" w:hanging="1080"/>
      </w:pPr>
      <w:rPr>
        <w:rFonts w:asciiTheme="minorHAnsi" w:eastAsiaTheme="minorHAnsi" w:hAnsiTheme="minorHAnsi" w:cstheme="minorBidi" w:hint="default"/>
        <w:color w:val="auto"/>
      </w:rPr>
    </w:lvl>
    <w:lvl w:ilvl="4">
      <w:start w:val="1"/>
      <w:numFmt w:val="decimal"/>
      <w:lvlText w:val="%1.%2.%3.%4.%5."/>
      <w:lvlJc w:val="left"/>
      <w:pPr>
        <w:ind w:left="1080" w:hanging="1080"/>
      </w:pPr>
      <w:rPr>
        <w:rFonts w:asciiTheme="minorHAnsi" w:eastAsiaTheme="minorHAnsi" w:hAnsiTheme="minorHAnsi" w:cstheme="minorBidi" w:hint="default"/>
        <w:color w:val="auto"/>
      </w:rPr>
    </w:lvl>
    <w:lvl w:ilvl="5">
      <w:start w:val="1"/>
      <w:numFmt w:val="decimal"/>
      <w:lvlText w:val="%1.%2.%3.%4.%5.%6."/>
      <w:lvlJc w:val="left"/>
      <w:pPr>
        <w:ind w:left="1440" w:hanging="1440"/>
      </w:pPr>
      <w:rPr>
        <w:rFonts w:asciiTheme="minorHAnsi" w:eastAsiaTheme="minorHAnsi" w:hAnsiTheme="minorHAnsi" w:cstheme="minorBidi" w:hint="default"/>
        <w:color w:val="auto"/>
      </w:rPr>
    </w:lvl>
    <w:lvl w:ilvl="6">
      <w:start w:val="1"/>
      <w:numFmt w:val="decimal"/>
      <w:lvlText w:val="%1.%2.%3.%4.%5.%6.%7."/>
      <w:lvlJc w:val="left"/>
      <w:pPr>
        <w:ind w:left="1440" w:hanging="1440"/>
      </w:pPr>
      <w:rPr>
        <w:rFonts w:asciiTheme="minorHAnsi" w:eastAsiaTheme="minorHAnsi" w:hAnsiTheme="minorHAnsi" w:cstheme="minorBidi" w:hint="default"/>
        <w:color w:val="auto"/>
      </w:rPr>
    </w:lvl>
    <w:lvl w:ilvl="7">
      <w:start w:val="1"/>
      <w:numFmt w:val="decimal"/>
      <w:lvlText w:val="%1.%2.%3.%4.%5.%6.%7.%8."/>
      <w:lvlJc w:val="left"/>
      <w:pPr>
        <w:ind w:left="1800" w:hanging="1800"/>
      </w:pPr>
      <w:rPr>
        <w:rFonts w:asciiTheme="minorHAnsi" w:eastAsiaTheme="minorHAnsi" w:hAnsiTheme="minorHAnsi" w:cstheme="minorBidi" w:hint="default"/>
        <w:color w:val="auto"/>
      </w:rPr>
    </w:lvl>
    <w:lvl w:ilvl="8">
      <w:start w:val="1"/>
      <w:numFmt w:val="decimal"/>
      <w:lvlText w:val="%1.%2.%3.%4.%5.%6.%7.%8.%9."/>
      <w:lvlJc w:val="left"/>
      <w:pPr>
        <w:ind w:left="1800" w:hanging="1800"/>
      </w:pPr>
      <w:rPr>
        <w:rFonts w:asciiTheme="minorHAnsi" w:eastAsiaTheme="minorHAnsi" w:hAnsiTheme="minorHAnsi" w:cstheme="minorBidi" w:hint="default"/>
        <w:color w:val="auto"/>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22"/>
  </w:num>
  <w:num w:numId="4">
    <w:abstractNumId w:val="0"/>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2"/>
  </w:num>
  <w:num w:numId="8">
    <w:abstractNumId w:val="4"/>
  </w:num>
  <w:num w:numId="9">
    <w:abstractNumId w:val="30"/>
  </w:num>
  <w:num w:numId="10">
    <w:abstractNumId w:val="5"/>
  </w:num>
  <w:num w:numId="11">
    <w:abstractNumId w:val="15"/>
  </w:num>
  <w:num w:numId="12">
    <w:abstractNumId w:val="3"/>
  </w:num>
  <w:num w:numId="13">
    <w:abstractNumId w:val="17"/>
  </w:num>
  <w:num w:numId="14">
    <w:abstractNumId w:val="16"/>
  </w:num>
  <w:num w:numId="15">
    <w:abstractNumId w:val="14"/>
  </w:num>
  <w:num w:numId="16">
    <w:abstractNumId w:val="32"/>
  </w:num>
  <w:num w:numId="17">
    <w:abstractNumId w:val="11"/>
  </w:num>
  <w:num w:numId="18">
    <w:abstractNumId w:val="18"/>
  </w:num>
  <w:num w:numId="19">
    <w:abstractNumId w:val="24"/>
  </w:num>
  <w:num w:numId="20">
    <w:abstractNumId w:val="9"/>
  </w:num>
  <w:num w:numId="21">
    <w:abstractNumId w:val="20"/>
  </w:num>
  <w:num w:numId="22">
    <w:abstractNumId w:val="23"/>
  </w:num>
  <w:num w:numId="23">
    <w:abstractNumId w:val="29"/>
  </w:num>
  <w:num w:numId="24">
    <w:abstractNumId w:val="13"/>
  </w:num>
  <w:num w:numId="25">
    <w:abstractNumId w:val="26"/>
  </w:num>
  <w:num w:numId="26">
    <w:abstractNumId w:val="1"/>
  </w:num>
  <w:num w:numId="27">
    <w:abstractNumId w:val="27"/>
  </w:num>
  <w:num w:numId="28">
    <w:abstractNumId w:val="25"/>
  </w:num>
  <w:num w:numId="29">
    <w:abstractNumId w:val="10"/>
  </w:num>
  <w:num w:numId="30">
    <w:abstractNumId w:val="8"/>
  </w:num>
  <w:num w:numId="31">
    <w:abstractNumId w:val="7"/>
  </w:num>
  <w:num w:numId="32">
    <w:abstractNumId w:val="6"/>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dirty"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811"/>
    <w:rsid w:val="00006017"/>
    <w:rsid w:val="00047AB2"/>
    <w:rsid w:val="00076F92"/>
    <w:rsid w:val="000F20FF"/>
    <w:rsid w:val="00141B71"/>
    <w:rsid w:val="00154F4F"/>
    <w:rsid w:val="001648C9"/>
    <w:rsid w:val="001A1F33"/>
    <w:rsid w:val="001F5382"/>
    <w:rsid w:val="002A26C6"/>
    <w:rsid w:val="002B6FC7"/>
    <w:rsid w:val="002C3CDA"/>
    <w:rsid w:val="002F2854"/>
    <w:rsid w:val="003A1017"/>
    <w:rsid w:val="003A11D8"/>
    <w:rsid w:val="003B21E3"/>
    <w:rsid w:val="003E3AEB"/>
    <w:rsid w:val="003F584A"/>
    <w:rsid w:val="00406902"/>
    <w:rsid w:val="0041030B"/>
    <w:rsid w:val="004238A1"/>
    <w:rsid w:val="00431E04"/>
    <w:rsid w:val="00482C8F"/>
    <w:rsid w:val="004924C8"/>
    <w:rsid w:val="0049744E"/>
    <w:rsid w:val="004B6EC5"/>
    <w:rsid w:val="004C3BFA"/>
    <w:rsid w:val="004D7806"/>
    <w:rsid w:val="005011FE"/>
    <w:rsid w:val="00505797"/>
    <w:rsid w:val="00550EE1"/>
    <w:rsid w:val="00561C47"/>
    <w:rsid w:val="00565F34"/>
    <w:rsid w:val="00585F60"/>
    <w:rsid w:val="005B1889"/>
    <w:rsid w:val="005F2392"/>
    <w:rsid w:val="006619C6"/>
    <w:rsid w:val="006705E7"/>
    <w:rsid w:val="006769A3"/>
    <w:rsid w:val="006A287A"/>
    <w:rsid w:val="006A4DEE"/>
    <w:rsid w:val="006C43D0"/>
    <w:rsid w:val="006C4488"/>
    <w:rsid w:val="006C45CA"/>
    <w:rsid w:val="00735811"/>
    <w:rsid w:val="00781FBB"/>
    <w:rsid w:val="007B7A9C"/>
    <w:rsid w:val="008048BF"/>
    <w:rsid w:val="00847B7E"/>
    <w:rsid w:val="008565C0"/>
    <w:rsid w:val="008752AD"/>
    <w:rsid w:val="00893D45"/>
    <w:rsid w:val="008B0FD7"/>
    <w:rsid w:val="008D23B2"/>
    <w:rsid w:val="008E77BC"/>
    <w:rsid w:val="00905616"/>
    <w:rsid w:val="00917BE2"/>
    <w:rsid w:val="0094153A"/>
    <w:rsid w:val="00941C6F"/>
    <w:rsid w:val="009900C9"/>
    <w:rsid w:val="00991782"/>
    <w:rsid w:val="009C057B"/>
    <w:rsid w:val="009E0100"/>
    <w:rsid w:val="009E77A8"/>
    <w:rsid w:val="009F2477"/>
    <w:rsid w:val="00A117E1"/>
    <w:rsid w:val="00A16833"/>
    <w:rsid w:val="00A32D98"/>
    <w:rsid w:val="00A45E47"/>
    <w:rsid w:val="00A5617B"/>
    <w:rsid w:val="00A70ADF"/>
    <w:rsid w:val="00AA1C29"/>
    <w:rsid w:val="00AA510D"/>
    <w:rsid w:val="00AC491C"/>
    <w:rsid w:val="00AE1542"/>
    <w:rsid w:val="00AE4561"/>
    <w:rsid w:val="00AF4BC1"/>
    <w:rsid w:val="00B10E4F"/>
    <w:rsid w:val="00B16F2F"/>
    <w:rsid w:val="00B715BB"/>
    <w:rsid w:val="00B81B93"/>
    <w:rsid w:val="00BA7B86"/>
    <w:rsid w:val="00C06597"/>
    <w:rsid w:val="00C85B27"/>
    <w:rsid w:val="00C9622E"/>
    <w:rsid w:val="00CA20A7"/>
    <w:rsid w:val="00CB42A1"/>
    <w:rsid w:val="00CB7173"/>
    <w:rsid w:val="00CD12BE"/>
    <w:rsid w:val="00CE67C7"/>
    <w:rsid w:val="00D0627C"/>
    <w:rsid w:val="00D17D92"/>
    <w:rsid w:val="00D4702A"/>
    <w:rsid w:val="00D96230"/>
    <w:rsid w:val="00DB2ADC"/>
    <w:rsid w:val="00DB5709"/>
    <w:rsid w:val="00DF34B9"/>
    <w:rsid w:val="00DF7A9F"/>
    <w:rsid w:val="00E2653A"/>
    <w:rsid w:val="00E4123E"/>
    <w:rsid w:val="00E50FF9"/>
    <w:rsid w:val="00E83C0B"/>
    <w:rsid w:val="00E93D19"/>
    <w:rsid w:val="00ED715D"/>
    <w:rsid w:val="00EE1250"/>
    <w:rsid w:val="00EF6948"/>
    <w:rsid w:val="00F62A57"/>
    <w:rsid w:val="00F70449"/>
    <w:rsid w:val="00F82135"/>
    <w:rsid w:val="00FA3D1C"/>
    <w:rsid w:val="00FA6B5C"/>
    <w:rsid w:val="00FD1E10"/>
    <w:rsid w:val="00FD55BA"/>
    <w:rsid w:val="00FF3AE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0C84C-098F-4065-B7C4-4ACC60F01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7358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7358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B10E4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00601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35811"/>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735811"/>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B10E4F"/>
    <w:rPr>
      <w:rFonts w:asciiTheme="majorHAnsi" w:eastAsiaTheme="majorEastAsia" w:hAnsiTheme="majorHAnsi" w:cstheme="majorBidi"/>
      <w:b/>
      <w:bCs/>
      <w:color w:val="4F81BD" w:themeColor="accent1"/>
    </w:rPr>
  </w:style>
  <w:style w:type="character" w:customStyle="1" w:styleId="Overskrift4Tegn">
    <w:name w:val="Overskrift 4 Tegn"/>
    <w:basedOn w:val="Standardskrifttypeiafsnit"/>
    <w:link w:val="Overskrift4"/>
    <w:uiPriority w:val="9"/>
    <w:rsid w:val="00006017"/>
    <w:rPr>
      <w:rFonts w:asciiTheme="majorHAnsi" w:eastAsiaTheme="majorEastAsia" w:hAnsiTheme="majorHAnsi" w:cstheme="majorBidi"/>
      <w:b/>
      <w:bCs/>
      <w:i/>
      <w:iCs/>
      <w:color w:val="4F81BD" w:themeColor="accent1"/>
    </w:rPr>
  </w:style>
  <w:style w:type="character" w:styleId="Hyperlink">
    <w:name w:val="Hyperlink"/>
    <w:basedOn w:val="Standardskrifttypeiafsnit"/>
    <w:uiPriority w:val="99"/>
    <w:unhideWhenUsed/>
    <w:rsid w:val="00735811"/>
    <w:rPr>
      <w:color w:val="0000FF" w:themeColor="hyperlink"/>
      <w:u w:val="single"/>
    </w:rPr>
  </w:style>
  <w:style w:type="paragraph" w:styleId="Listeafsnit">
    <w:name w:val="List Paragraph"/>
    <w:basedOn w:val="Normal"/>
    <w:uiPriority w:val="34"/>
    <w:qFormat/>
    <w:rsid w:val="00B10E4F"/>
    <w:pPr>
      <w:ind w:left="720"/>
      <w:contextualSpacing/>
    </w:pPr>
  </w:style>
  <w:style w:type="paragraph" w:styleId="Sidehoved">
    <w:name w:val="header"/>
    <w:basedOn w:val="Normal"/>
    <w:link w:val="SidehovedTegn"/>
    <w:uiPriority w:val="99"/>
    <w:unhideWhenUsed/>
    <w:rsid w:val="001A1F3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A1F33"/>
  </w:style>
  <w:style w:type="paragraph" w:styleId="Sidefod">
    <w:name w:val="footer"/>
    <w:basedOn w:val="Normal"/>
    <w:link w:val="SidefodTegn"/>
    <w:uiPriority w:val="99"/>
    <w:unhideWhenUsed/>
    <w:rsid w:val="001A1F3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A1F33"/>
  </w:style>
  <w:style w:type="paragraph" w:styleId="Ingenafstand">
    <w:name w:val="No Spacing"/>
    <w:basedOn w:val="Normal"/>
    <w:uiPriority w:val="1"/>
    <w:qFormat/>
    <w:rsid w:val="00AE4561"/>
    <w:pPr>
      <w:spacing w:after="60" w:line="240" w:lineRule="auto"/>
    </w:pPr>
    <w:rPr>
      <w:rFonts w:ascii="Times New Roman" w:eastAsia="Times New Roman" w:hAnsi="Times New Roman" w:cs="Times New Roman"/>
      <w:sz w:val="24"/>
      <w:szCs w:val="24"/>
      <w:lang w:eastAsia="da-DK"/>
    </w:rPr>
  </w:style>
  <w:style w:type="character" w:styleId="Kraftigfremhvning">
    <w:name w:val="Intense Emphasis"/>
    <w:basedOn w:val="Standardskrifttypeiafsnit"/>
    <w:uiPriority w:val="21"/>
    <w:qFormat/>
    <w:rsid w:val="00AE4561"/>
    <w:rPr>
      <w:b/>
      <w:bCs/>
      <w:i/>
      <w:iCs/>
      <w:color w:val="4F81BD" w:themeColor="accent1"/>
    </w:rPr>
  </w:style>
  <w:style w:type="paragraph" w:customStyle="1" w:styleId="Default">
    <w:name w:val="Default"/>
    <w:rsid w:val="00AE4561"/>
    <w:pPr>
      <w:autoSpaceDE w:val="0"/>
      <w:autoSpaceDN w:val="0"/>
      <w:adjustRightInd w:val="0"/>
      <w:spacing w:after="0" w:line="240" w:lineRule="auto"/>
    </w:pPr>
    <w:rPr>
      <w:rFonts w:ascii="Georgia" w:hAnsi="Georgia" w:cs="Georgia"/>
      <w:color w:val="000000"/>
      <w:sz w:val="24"/>
      <w:szCs w:val="24"/>
    </w:rPr>
  </w:style>
  <w:style w:type="character" w:styleId="Strk">
    <w:name w:val="Strong"/>
    <w:basedOn w:val="Standardskrifttypeiafsnit"/>
    <w:uiPriority w:val="22"/>
    <w:qFormat/>
    <w:rsid w:val="00AE4561"/>
    <w:rPr>
      <w:b/>
      <w:bCs/>
    </w:rPr>
  </w:style>
  <w:style w:type="paragraph" w:styleId="NormalWeb">
    <w:name w:val="Normal (Web)"/>
    <w:basedOn w:val="Normal"/>
    <w:uiPriority w:val="99"/>
    <w:semiHidden/>
    <w:unhideWhenUsed/>
    <w:rsid w:val="00AE4561"/>
    <w:pPr>
      <w:spacing w:after="60" w:line="240" w:lineRule="auto"/>
    </w:pPr>
    <w:rPr>
      <w:rFonts w:ascii="Times New Roman" w:eastAsia="Times New Roman" w:hAnsi="Times New Roman" w:cs="Times New Roman"/>
      <w:sz w:val="24"/>
      <w:szCs w:val="24"/>
      <w:lang w:eastAsia="da-DK"/>
    </w:rPr>
  </w:style>
  <w:style w:type="paragraph" w:customStyle="1" w:styleId="Pa3">
    <w:name w:val="Pa3"/>
    <w:basedOn w:val="Normal"/>
    <w:next w:val="Normal"/>
    <w:uiPriority w:val="99"/>
    <w:rsid w:val="00AE4561"/>
    <w:pPr>
      <w:autoSpaceDE w:val="0"/>
      <w:autoSpaceDN w:val="0"/>
      <w:adjustRightInd w:val="0"/>
      <w:spacing w:after="0" w:line="163" w:lineRule="atLeast"/>
    </w:pPr>
    <w:rPr>
      <w:rFonts w:ascii="Klint Pro" w:hAnsi="Klint Pro"/>
      <w:sz w:val="24"/>
      <w:szCs w:val="24"/>
    </w:rPr>
  </w:style>
  <w:style w:type="table" w:styleId="Tabel-Gitter">
    <w:name w:val="Table Grid"/>
    <w:basedOn w:val="Tabel-Normal"/>
    <w:uiPriority w:val="59"/>
    <w:rsid w:val="00AE4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AE4561"/>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E4561"/>
    <w:rPr>
      <w:rFonts w:ascii="Tahoma" w:hAnsi="Tahoma" w:cs="Tahoma"/>
      <w:sz w:val="16"/>
      <w:szCs w:val="16"/>
    </w:rPr>
  </w:style>
  <w:style w:type="paragraph" w:customStyle="1" w:styleId="paragraf">
    <w:name w:val="paragraf"/>
    <w:basedOn w:val="Normal"/>
    <w:rsid w:val="005F2392"/>
    <w:pPr>
      <w:spacing w:before="200" w:after="0" w:line="240" w:lineRule="auto"/>
      <w:ind w:firstLine="240"/>
    </w:pPr>
    <w:rPr>
      <w:rFonts w:ascii="Tahoma" w:eastAsia="Times New Roman" w:hAnsi="Tahoma" w:cs="Tahoma"/>
      <w:color w:val="000000"/>
      <w:sz w:val="24"/>
      <w:szCs w:val="24"/>
      <w:lang w:eastAsia="da-DK"/>
    </w:rPr>
  </w:style>
  <w:style w:type="paragraph" w:customStyle="1" w:styleId="stk2">
    <w:name w:val="stk2"/>
    <w:basedOn w:val="Normal"/>
    <w:rsid w:val="005F2392"/>
    <w:pPr>
      <w:spacing w:after="0" w:line="240" w:lineRule="auto"/>
      <w:ind w:firstLine="240"/>
    </w:pPr>
    <w:rPr>
      <w:rFonts w:ascii="Tahoma" w:eastAsia="Times New Roman" w:hAnsi="Tahoma" w:cs="Tahoma"/>
      <w:color w:val="000000"/>
      <w:sz w:val="24"/>
      <w:szCs w:val="24"/>
      <w:lang w:eastAsia="da-DK"/>
    </w:rPr>
  </w:style>
  <w:style w:type="paragraph" w:customStyle="1" w:styleId="liste1">
    <w:name w:val="liste1"/>
    <w:basedOn w:val="Normal"/>
    <w:rsid w:val="005F2392"/>
    <w:pPr>
      <w:spacing w:after="0" w:line="240" w:lineRule="auto"/>
      <w:ind w:left="280"/>
    </w:pPr>
    <w:rPr>
      <w:rFonts w:ascii="Tahoma" w:eastAsia="Times New Roman" w:hAnsi="Tahoma" w:cs="Tahoma"/>
      <w:color w:val="000000"/>
      <w:sz w:val="24"/>
      <w:szCs w:val="24"/>
      <w:lang w:eastAsia="da-DK"/>
    </w:rPr>
  </w:style>
  <w:style w:type="paragraph" w:customStyle="1" w:styleId="liste2">
    <w:name w:val="liste2"/>
    <w:basedOn w:val="Normal"/>
    <w:rsid w:val="005F2392"/>
    <w:pPr>
      <w:spacing w:after="0" w:line="240" w:lineRule="auto"/>
      <w:ind w:left="560"/>
    </w:pPr>
    <w:rPr>
      <w:rFonts w:ascii="Tahoma" w:eastAsia="Times New Roman" w:hAnsi="Tahoma" w:cs="Tahoma"/>
      <w:color w:val="000000"/>
      <w:sz w:val="24"/>
      <w:szCs w:val="24"/>
      <w:lang w:eastAsia="da-DK"/>
    </w:rPr>
  </w:style>
  <w:style w:type="character" w:customStyle="1" w:styleId="paragrafnr1">
    <w:name w:val="paragrafnr1"/>
    <w:basedOn w:val="Standardskrifttypeiafsnit"/>
    <w:rsid w:val="005F2392"/>
    <w:rPr>
      <w:rFonts w:ascii="Tahoma" w:hAnsi="Tahoma" w:cs="Tahoma" w:hint="default"/>
      <w:b/>
      <w:bCs/>
      <w:color w:val="000000"/>
      <w:sz w:val="24"/>
      <w:szCs w:val="24"/>
      <w:shd w:val="clear" w:color="auto" w:fill="auto"/>
    </w:rPr>
  </w:style>
  <w:style w:type="character" w:customStyle="1" w:styleId="liste1nr1">
    <w:name w:val="liste1nr1"/>
    <w:basedOn w:val="Standardskrifttypeiafsnit"/>
    <w:rsid w:val="005F2392"/>
    <w:rPr>
      <w:rFonts w:ascii="Tahoma" w:hAnsi="Tahoma" w:cs="Tahoma" w:hint="default"/>
      <w:color w:val="000000"/>
      <w:sz w:val="24"/>
      <w:szCs w:val="24"/>
      <w:shd w:val="clear" w:color="auto" w:fill="auto"/>
    </w:rPr>
  </w:style>
  <w:style w:type="character" w:customStyle="1" w:styleId="liste2nr1">
    <w:name w:val="liste2nr1"/>
    <w:basedOn w:val="Standardskrifttypeiafsnit"/>
    <w:rsid w:val="005F2392"/>
    <w:rPr>
      <w:rFonts w:ascii="Tahoma" w:hAnsi="Tahoma" w:cs="Tahoma" w:hint="default"/>
      <w:color w:val="000000"/>
      <w:sz w:val="24"/>
      <w:szCs w:val="24"/>
      <w:shd w:val="clear" w:color="auto" w:fill="auto"/>
    </w:rPr>
  </w:style>
  <w:style w:type="character" w:customStyle="1" w:styleId="stknr1">
    <w:name w:val="stknr1"/>
    <w:basedOn w:val="Standardskrifttypeiafsnit"/>
    <w:rsid w:val="005F2392"/>
    <w:rPr>
      <w:rFonts w:ascii="Tahoma" w:hAnsi="Tahoma" w:cs="Tahoma" w:hint="default"/>
      <w:i/>
      <w:iCs/>
      <w:color w:val="000000"/>
      <w:sz w:val="24"/>
      <w:szCs w:val="24"/>
      <w:shd w:val="clear" w:color="auto" w:fill="auto"/>
    </w:rPr>
  </w:style>
  <w:style w:type="character" w:customStyle="1" w:styleId="z-verstiformularenTegn">
    <w:name w:val="z-Øverst i formularen Tegn"/>
    <w:basedOn w:val="Standardskrifttypeiafsnit"/>
    <w:link w:val="z-verstiformularen"/>
    <w:uiPriority w:val="99"/>
    <w:semiHidden/>
    <w:rsid w:val="003E3AEB"/>
    <w:rPr>
      <w:rFonts w:ascii="Arial" w:eastAsia="Times New Roman" w:hAnsi="Arial" w:cs="Arial"/>
      <w:vanish/>
      <w:sz w:val="16"/>
      <w:szCs w:val="16"/>
      <w:lang w:eastAsia="da-DK"/>
    </w:rPr>
  </w:style>
  <w:style w:type="paragraph" w:styleId="z-verstiformularen">
    <w:name w:val="HTML Top of Form"/>
    <w:basedOn w:val="Normal"/>
    <w:next w:val="Normal"/>
    <w:link w:val="z-verstiformularenTegn"/>
    <w:hidden/>
    <w:uiPriority w:val="99"/>
    <w:semiHidden/>
    <w:unhideWhenUsed/>
    <w:rsid w:val="003E3AEB"/>
    <w:pPr>
      <w:pBdr>
        <w:bottom w:val="single" w:sz="6" w:space="1" w:color="auto"/>
      </w:pBdr>
      <w:spacing w:after="0" w:line="240" w:lineRule="auto"/>
      <w:jc w:val="center"/>
    </w:pPr>
    <w:rPr>
      <w:rFonts w:ascii="Arial" w:eastAsia="Times New Roman" w:hAnsi="Arial" w:cs="Arial"/>
      <w:vanish/>
      <w:sz w:val="16"/>
      <w:szCs w:val="16"/>
      <w:lang w:eastAsia="da-DK"/>
    </w:rPr>
  </w:style>
  <w:style w:type="character" w:customStyle="1" w:styleId="z-NederstiformularenTegn">
    <w:name w:val="z-Nederst i formularen Tegn"/>
    <w:basedOn w:val="Standardskrifttypeiafsnit"/>
    <w:link w:val="z-Nederstiformularen"/>
    <w:uiPriority w:val="99"/>
    <w:semiHidden/>
    <w:rsid w:val="003E3AEB"/>
    <w:rPr>
      <w:rFonts w:ascii="Arial" w:eastAsia="Times New Roman" w:hAnsi="Arial" w:cs="Arial"/>
      <w:vanish/>
      <w:sz w:val="16"/>
      <w:szCs w:val="16"/>
      <w:lang w:eastAsia="da-DK"/>
    </w:rPr>
  </w:style>
  <w:style w:type="paragraph" w:styleId="z-Nederstiformularen">
    <w:name w:val="HTML Bottom of Form"/>
    <w:basedOn w:val="Normal"/>
    <w:next w:val="Normal"/>
    <w:link w:val="z-NederstiformularenTegn"/>
    <w:hidden/>
    <w:uiPriority w:val="99"/>
    <w:semiHidden/>
    <w:unhideWhenUsed/>
    <w:rsid w:val="003E3AEB"/>
    <w:pPr>
      <w:pBdr>
        <w:top w:val="single" w:sz="6" w:space="1" w:color="auto"/>
      </w:pBdr>
      <w:spacing w:after="0" w:line="240" w:lineRule="auto"/>
      <w:jc w:val="center"/>
    </w:pPr>
    <w:rPr>
      <w:rFonts w:ascii="Arial" w:eastAsia="Times New Roman" w:hAnsi="Arial" w:cs="Arial"/>
      <w:vanish/>
      <w:sz w:val="16"/>
      <w:szCs w:val="16"/>
      <w:lang w:eastAsia="da-DK"/>
    </w:rPr>
  </w:style>
  <w:style w:type="paragraph" w:customStyle="1" w:styleId="kapitelnummer">
    <w:name w:val="kapitelnummer"/>
    <w:basedOn w:val="Normal"/>
    <w:rsid w:val="00F82135"/>
    <w:pPr>
      <w:spacing w:before="75" w:after="75" w:line="240" w:lineRule="auto"/>
    </w:pPr>
    <w:rPr>
      <w:rFonts w:ascii="Arial" w:eastAsia="Times New Roman" w:hAnsi="Arial" w:cs="Arial"/>
      <w:sz w:val="20"/>
      <w:szCs w:val="20"/>
      <w:lang w:eastAsia="da-DK"/>
    </w:rPr>
  </w:style>
  <w:style w:type="character" w:styleId="Fremhv">
    <w:name w:val="Emphasis"/>
    <w:basedOn w:val="Standardskrifttypeiafsnit"/>
    <w:uiPriority w:val="20"/>
    <w:qFormat/>
    <w:rsid w:val="00A32D98"/>
    <w:rPr>
      <w:i/>
      <w:iCs/>
    </w:rPr>
  </w:style>
  <w:style w:type="paragraph" w:styleId="Overskrift">
    <w:name w:val="TOC Heading"/>
    <w:basedOn w:val="Overskrift1"/>
    <w:next w:val="Normal"/>
    <w:uiPriority w:val="39"/>
    <w:unhideWhenUsed/>
    <w:qFormat/>
    <w:rsid w:val="00F70449"/>
    <w:pPr>
      <w:spacing w:before="240" w:line="259" w:lineRule="auto"/>
      <w:outlineLvl w:val="9"/>
    </w:pPr>
    <w:rPr>
      <w:b w:val="0"/>
      <w:bCs w:val="0"/>
      <w:sz w:val="32"/>
      <w:szCs w:val="32"/>
      <w:lang w:eastAsia="da-DK"/>
    </w:rPr>
  </w:style>
  <w:style w:type="paragraph" w:styleId="Indholdsfortegnelse2">
    <w:name w:val="toc 2"/>
    <w:basedOn w:val="Normal"/>
    <w:next w:val="Normal"/>
    <w:autoRedefine/>
    <w:uiPriority w:val="39"/>
    <w:unhideWhenUsed/>
    <w:rsid w:val="00F70449"/>
    <w:pPr>
      <w:spacing w:after="100" w:line="259" w:lineRule="auto"/>
      <w:ind w:left="220"/>
    </w:pPr>
    <w:rPr>
      <w:rFonts w:eastAsiaTheme="minorEastAsia" w:cs="Times New Roman"/>
      <w:lang w:eastAsia="da-DK"/>
    </w:rPr>
  </w:style>
  <w:style w:type="paragraph" w:styleId="Indholdsfortegnelse1">
    <w:name w:val="toc 1"/>
    <w:basedOn w:val="Normal"/>
    <w:next w:val="Normal"/>
    <w:autoRedefine/>
    <w:uiPriority w:val="39"/>
    <w:unhideWhenUsed/>
    <w:rsid w:val="00F70449"/>
    <w:pPr>
      <w:spacing w:after="100" w:line="259" w:lineRule="auto"/>
    </w:pPr>
    <w:rPr>
      <w:rFonts w:eastAsiaTheme="minorEastAsia" w:cs="Times New Roman"/>
      <w:lang w:eastAsia="da-DK"/>
    </w:rPr>
  </w:style>
  <w:style w:type="paragraph" w:styleId="Indholdsfortegnelse3">
    <w:name w:val="toc 3"/>
    <w:basedOn w:val="Normal"/>
    <w:next w:val="Normal"/>
    <w:autoRedefine/>
    <w:uiPriority w:val="39"/>
    <w:unhideWhenUsed/>
    <w:rsid w:val="00F70449"/>
    <w:pPr>
      <w:spacing w:after="100" w:line="259" w:lineRule="auto"/>
      <w:ind w:left="440"/>
    </w:pPr>
    <w:rPr>
      <w:rFonts w:eastAsiaTheme="minorEastAsia" w:cs="Times New Roman"/>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312386">
      <w:bodyDiv w:val="1"/>
      <w:marLeft w:val="0"/>
      <w:marRight w:val="0"/>
      <w:marTop w:val="0"/>
      <w:marBottom w:val="0"/>
      <w:divBdr>
        <w:top w:val="none" w:sz="0" w:space="0" w:color="auto"/>
        <w:left w:val="none" w:sz="0" w:space="0" w:color="auto"/>
        <w:bottom w:val="none" w:sz="0" w:space="0" w:color="auto"/>
        <w:right w:val="none" w:sz="0" w:space="0" w:color="auto"/>
      </w:divBdr>
    </w:div>
    <w:div w:id="203561075">
      <w:bodyDiv w:val="1"/>
      <w:marLeft w:val="0"/>
      <w:marRight w:val="0"/>
      <w:marTop w:val="0"/>
      <w:marBottom w:val="0"/>
      <w:divBdr>
        <w:top w:val="none" w:sz="0" w:space="0" w:color="auto"/>
        <w:left w:val="none" w:sz="0" w:space="0" w:color="auto"/>
        <w:bottom w:val="none" w:sz="0" w:space="0" w:color="auto"/>
        <w:right w:val="none" w:sz="0" w:space="0" w:color="auto"/>
      </w:divBdr>
      <w:divsChild>
        <w:div w:id="1642609595">
          <w:marLeft w:val="0"/>
          <w:marRight w:val="0"/>
          <w:marTop w:val="0"/>
          <w:marBottom w:val="0"/>
          <w:divBdr>
            <w:top w:val="none" w:sz="0" w:space="0" w:color="auto"/>
            <w:left w:val="none" w:sz="0" w:space="0" w:color="auto"/>
            <w:bottom w:val="none" w:sz="0" w:space="0" w:color="auto"/>
            <w:right w:val="none" w:sz="0" w:space="0" w:color="auto"/>
          </w:divBdr>
          <w:divsChild>
            <w:div w:id="1677616024">
              <w:marLeft w:val="0"/>
              <w:marRight w:val="0"/>
              <w:marTop w:val="0"/>
              <w:marBottom w:val="0"/>
              <w:divBdr>
                <w:top w:val="none" w:sz="0" w:space="0" w:color="auto"/>
                <w:left w:val="none" w:sz="0" w:space="0" w:color="auto"/>
                <w:bottom w:val="none" w:sz="0" w:space="0" w:color="auto"/>
                <w:right w:val="none" w:sz="0" w:space="0" w:color="auto"/>
              </w:divBdr>
              <w:divsChild>
                <w:div w:id="1466971582">
                  <w:marLeft w:val="0"/>
                  <w:marRight w:val="0"/>
                  <w:marTop w:val="0"/>
                  <w:marBottom w:val="0"/>
                  <w:divBdr>
                    <w:top w:val="none" w:sz="0" w:space="0" w:color="auto"/>
                    <w:left w:val="none" w:sz="0" w:space="0" w:color="auto"/>
                    <w:bottom w:val="none" w:sz="0" w:space="0" w:color="auto"/>
                    <w:right w:val="none" w:sz="0" w:space="0" w:color="auto"/>
                  </w:divBdr>
                  <w:divsChild>
                    <w:div w:id="479885606">
                      <w:marLeft w:val="0"/>
                      <w:marRight w:val="0"/>
                      <w:marTop w:val="0"/>
                      <w:marBottom w:val="0"/>
                      <w:divBdr>
                        <w:top w:val="none" w:sz="0" w:space="0" w:color="auto"/>
                        <w:left w:val="none" w:sz="0" w:space="0" w:color="auto"/>
                        <w:bottom w:val="none" w:sz="0" w:space="0" w:color="auto"/>
                        <w:right w:val="none" w:sz="0" w:space="0" w:color="auto"/>
                      </w:divBdr>
                      <w:divsChild>
                        <w:div w:id="1065763505">
                          <w:marLeft w:val="0"/>
                          <w:marRight w:val="0"/>
                          <w:marTop w:val="0"/>
                          <w:marBottom w:val="0"/>
                          <w:divBdr>
                            <w:top w:val="none" w:sz="0" w:space="0" w:color="auto"/>
                            <w:left w:val="none" w:sz="0" w:space="0" w:color="auto"/>
                            <w:bottom w:val="none" w:sz="0" w:space="0" w:color="auto"/>
                            <w:right w:val="none" w:sz="0" w:space="0" w:color="auto"/>
                          </w:divBdr>
                          <w:divsChild>
                            <w:div w:id="502164529">
                              <w:marLeft w:val="0"/>
                              <w:marRight w:val="0"/>
                              <w:marTop w:val="0"/>
                              <w:marBottom w:val="0"/>
                              <w:divBdr>
                                <w:top w:val="none" w:sz="0" w:space="0" w:color="auto"/>
                                <w:left w:val="none" w:sz="0" w:space="0" w:color="auto"/>
                                <w:bottom w:val="none" w:sz="0" w:space="0" w:color="auto"/>
                                <w:right w:val="none" w:sz="0" w:space="0" w:color="auto"/>
                              </w:divBdr>
                              <w:divsChild>
                                <w:div w:id="418066589">
                                  <w:marLeft w:val="165"/>
                                  <w:marRight w:val="0"/>
                                  <w:marTop w:val="0"/>
                                  <w:marBottom w:val="0"/>
                                  <w:divBdr>
                                    <w:top w:val="none" w:sz="0" w:space="0" w:color="auto"/>
                                    <w:left w:val="none" w:sz="0" w:space="0" w:color="auto"/>
                                    <w:bottom w:val="none" w:sz="0" w:space="0" w:color="auto"/>
                                    <w:right w:val="none" w:sz="0" w:space="0" w:color="auto"/>
                                  </w:divBdr>
                                  <w:divsChild>
                                    <w:div w:id="1168209539">
                                      <w:marLeft w:val="0"/>
                                      <w:marRight w:val="0"/>
                                      <w:marTop w:val="0"/>
                                      <w:marBottom w:val="0"/>
                                      <w:divBdr>
                                        <w:top w:val="none" w:sz="0" w:space="0" w:color="auto"/>
                                        <w:left w:val="none" w:sz="0" w:space="0" w:color="auto"/>
                                        <w:bottom w:val="none" w:sz="0" w:space="0" w:color="auto"/>
                                        <w:right w:val="none" w:sz="0" w:space="0" w:color="auto"/>
                                      </w:divBdr>
                                      <w:divsChild>
                                        <w:div w:id="1894273392">
                                          <w:marLeft w:val="0"/>
                                          <w:marRight w:val="0"/>
                                          <w:marTop w:val="0"/>
                                          <w:marBottom w:val="0"/>
                                          <w:divBdr>
                                            <w:top w:val="none" w:sz="0" w:space="0" w:color="auto"/>
                                            <w:left w:val="none" w:sz="0" w:space="0" w:color="auto"/>
                                            <w:bottom w:val="none" w:sz="0" w:space="0" w:color="auto"/>
                                            <w:right w:val="none" w:sz="0" w:space="0" w:color="auto"/>
                                          </w:divBdr>
                                          <w:divsChild>
                                            <w:div w:id="637955553">
                                              <w:marLeft w:val="0"/>
                                              <w:marRight w:val="0"/>
                                              <w:marTop w:val="0"/>
                                              <w:marBottom w:val="0"/>
                                              <w:divBdr>
                                                <w:top w:val="none" w:sz="0" w:space="0" w:color="auto"/>
                                                <w:left w:val="none" w:sz="0" w:space="0" w:color="auto"/>
                                                <w:bottom w:val="none" w:sz="0" w:space="0" w:color="auto"/>
                                                <w:right w:val="none" w:sz="0" w:space="0" w:color="auto"/>
                                              </w:divBdr>
                                              <w:divsChild>
                                                <w:div w:id="1772776146">
                                                  <w:marLeft w:val="0"/>
                                                  <w:marRight w:val="0"/>
                                                  <w:marTop w:val="0"/>
                                                  <w:marBottom w:val="0"/>
                                                  <w:divBdr>
                                                    <w:top w:val="none" w:sz="0" w:space="0" w:color="auto"/>
                                                    <w:left w:val="none" w:sz="0" w:space="0" w:color="auto"/>
                                                    <w:bottom w:val="none" w:sz="0" w:space="0" w:color="auto"/>
                                                    <w:right w:val="none" w:sz="0" w:space="0" w:color="auto"/>
                                                  </w:divBdr>
                                                  <w:divsChild>
                                                    <w:div w:id="1542328591">
                                                      <w:marLeft w:val="165"/>
                                                      <w:marRight w:val="0"/>
                                                      <w:marTop w:val="0"/>
                                                      <w:marBottom w:val="0"/>
                                                      <w:divBdr>
                                                        <w:top w:val="none" w:sz="0" w:space="0" w:color="auto"/>
                                                        <w:left w:val="none" w:sz="0" w:space="0" w:color="auto"/>
                                                        <w:bottom w:val="none" w:sz="0" w:space="0" w:color="auto"/>
                                                        <w:right w:val="none" w:sz="0" w:space="0" w:color="auto"/>
                                                      </w:divBdr>
                                                      <w:divsChild>
                                                        <w:div w:id="1607928505">
                                                          <w:marLeft w:val="0"/>
                                                          <w:marRight w:val="0"/>
                                                          <w:marTop w:val="0"/>
                                                          <w:marBottom w:val="0"/>
                                                          <w:divBdr>
                                                            <w:top w:val="none" w:sz="0" w:space="0" w:color="auto"/>
                                                            <w:left w:val="none" w:sz="0" w:space="0" w:color="auto"/>
                                                            <w:bottom w:val="none" w:sz="0" w:space="0" w:color="auto"/>
                                                            <w:right w:val="none" w:sz="0" w:space="0" w:color="auto"/>
                                                          </w:divBdr>
                                                          <w:divsChild>
                                                            <w:div w:id="90147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2587905">
      <w:bodyDiv w:val="1"/>
      <w:marLeft w:val="0"/>
      <w:marRight w:val="0"/>
      <w:marTop w:val="0"/>
      <w:marBottom w:val="0"/>
      <w:divBdr>
        <w:top w:val="none" w:sz="0" w:space="0" w:color="auto"/>
        <w:left w:val="none" w:sz="0" w:space="0" w:color="auto"/>
        <w:bottom w:val="none" w:sz="0" w:space="0" w:color="auto"/>
        <w:right w:val="none" w:sz="0" w:space="0" w:color="auto"/>
      </w:divBdr>
      <w:divsChild>
        <w:div w:id="1291282593">
          <w:marLeft w:val="0"/>
          <w:marRight w:val="0"/>
          <w:marTop w:val="0"/>
          <w:marBottom w:val="0"/>
          <w:divBdr>
            <w:top w:val="none" w:sz="0" w:space="0" w:color="auto"/>
            <w:left w:val="none" w:sz="0" w:space="0" w:color="auto"/>
            <w:bottom w:val="none" w:sz="0" w:space="0" w:color="auto"/>
            <w:right w:val="none" w:sz="0" w:space="0" w:color="auto"/>
          </w:divBdr>
          <w:divsChild>
            <w:div w:id="1896550566">
              <w:marLeft w:val="0"/>
              <w:marRight w:val="0"/>
              <w:marTop w:val="0"/>
              <w:marBottom w:val="0"/>
              <w:divBdr>
                <w:top w:val="none" w:sz="0" w:space="0" w:color="auto"/>
                <w:left w:val="none" w:sz="0" w:space="0" w:color="auto"/>
                <w:bottom w:val="none" w:sz="0" w:space="0" w:color="auto"/>
                <w:right w:val="none" w:sz="0" w:space="0" w:color="auto"/>
              </w:divBdr>
              <w:divsChild>
                <w:div w:id="2042509722">
                  <w:marLeft w:val="0"/>
                  <w:marRight w:val="0"/>
                  <w:marTop w:val="0"/>
                  <w:marBottom w:val="0"/>
                  <w:divBdr>
                    <w:top w:val="none" w:sz="0" w:space="0" w:color="auto"/>
                    <w:left w:val="none" w:sz="0" w:space="0" w:color="auto"/>
                    <w:bottom w:val="none" w:sz="0" w:space="0" w:color="auto"/>
                    <w:right w:val="none" w:sz="0" w:space="0" w:color="auto"/>
                  </w:divBdr>
                  <w:divsChild>
                    <w:div w:id="141236255">
                      <w:marLeft w:val="0"/>
                      <w:marRight w:val="0"/>
                      <w:marTop w:val="0"/>
                      <w:marBottom w:val="0"/>
                      <w:divBdr>
                        <w:top w:val="none" w:sz="0" w:space="0" w:color="auto"/>
                        <w:left w:val="none" w:sz="0" w:space="0" w:color="auto"/>
                        <w:bottom w:val="none" w:sz="0" w:space="0" w:color="auto"/>
                        <w:right w:val="none" w:sz="0" w:space="0" w:color="auto"/>
                      </w:divBdr>
                      <w:divsChild>
                        <w:div w:id="1360162534">
                          <w:marLeft w:val="0"/>
                          <w:marRight w:val="0"/>
                          <w:marTop w:val="0"/>
                          <w:marBottom w:val="0"/>
                          <w:divBdr>
                            <w:top w:val="none" w:sz="0" w:space="0" w:color="auto"/>
                            <w:left w:val="none" w:sz="0" w:space="0" w:color="auto"/>
                            <w:bottom w:val="none" w:sz="0" w:space="0" w:color="auto"/>
                            <w:right w:val="none" w:sz="0" w:space="0" w:color="auto"/>
                          </w:divBdr>
                          <w:divsChild>
                            <w:div w:id="1315797720">
                              <w:marLeft w:val="0"/>
                              <w:marRight w:val="0"/>
                              <w:marTop w:val="0"/>
                              <w:marBottom w:val="0"/>
                              <w:divBdr>
                                <w:top w:val="none" w:sz="0" w:space="0" w:color="auto"/>
                                <w:left w:val="none" w:sz="0" w:space="0" w:color="auto"/>
                                <w:bottom w:val="none" w:sz="0" w:space="0" w:color="auto"/>
                                <w:right w:val="none" w:sz="0" w:space="0" w:color="auto"/>
                              </w:divBdr>
                              <w:divsChild>
                                <w:div w:id="778791882">
                                  <w:marLeft w:val="165"/>
                                  <w:marRight w:val="0"/>
                                  <w:marTop w:val="0"/>
                                  <w:marBottom w:val="0"/>
                                  <w:divBdr>
                                    <w:top w:val="none" w:sz="0" w:space="0" w:color="auto"/>
                                    <w:left w:val="none" w:sz="0" w:space="0" w:color="auto"/>
                                    <w:bottom w:val="none" w:sz="0" w:space="0" w:color="auto"/>
                                    <w:right w:val="none" w:sz="0" w:space="0" w:color="auto"/>
                                  </w:divBdr>
                                  <w:divsChild>
                                    <w:div w:id="599069732">
                                      <w:marLeft w:val="0"/>
                                      <w:marRight w:val="0"/>
                                      <w:marTop w:val="0"/>
                                      <w:marBottom w:val="0"/>
                                      <w:divBdr>
                                        <w:top w:val="none" w:sz="0" w:space="0" w:color="auto"/>
                                        <w:left w:val="none" w:sz="0" w:space="0" w:color="auto"/>
                                        <w:bottom w:val="none" w:sz="0" w:space="0" w:color="auto"/>
                                        <w:right w:val="none" w:sz="0" w:space="0" w:color="auto"/>
                                      </w:divBdr>
                                      <w:divsChild>
                                        <w:div w:id="660692125">
                                          <w:marLeft w:val="0"/>
                                          <w:marRight w:val="0"/>
                                          <w:marTop w:val="0"/>
                                          <w:marBottom w:val="0"/>
                                          <w:divBdr>
                                            <w:top w:val="none" w:sz="0" w:space="0" w:color="auto"/>
                                            <w:left w:val="none" w:sz="0" w:space="0" w:color="auto"/>
                                            <w:bottom w:val="none" w:sz="0" w:space="0" w:color="auto"/>
                                            <w:right w:val="none" w:sz="0" w:space="0" w:color="auto"/>
                                          </w:divBdr>
                                          <w:divsChild>
                                            <w:div w:id="657460326">
                                              <w:marLeft w:val="0"/>
                                              <w:marRight w:val="0"/>
                                              <w:marTop w:val="0"/>
                                              <w:marBottom w:val="0"/>
                                              <w:divBdr>
                                                <w:top w:val="none" w:sz="0" w:space="0" w:color="auto"/>
                                                <w:left w:val="none" w:sz="0" w:space="0" w:color="auto"/>
                                                <w:bottom w:val="none" w:sz="0" w:space="0" w:color="auto"/>
                                                <w:right w:val="none" w:sz="0" w:space="0" w:color="auto"/>
                                              </w:divBdr>
                                              <w:divsChild>
                                                <w:div w:id="1716543936">
                                                  <w:marLeft w:val="0"/>
                                                  <w:marRight w:val="0"/>
                                                  <w:marTop w:val="0"/>
                                                  <w:marBottom w:val="0"/>
                                                  <w:divBdr>
                                                    <w:top w:val="none" w:sz="0" w:space="0" w:color="auto"/>
                                                    <w:left w:val="none" w:sz="0" w:space="0" w:color="auto"/>
                                                    <w:bottom w:val="none" w:sz="0" w:space="0" w:color="auto"/>
                                                    <w:right w:val="none" w:sz="0" w:space="0" w:color="auto"/>
                                                  </w:divBdr>
                                                  <w:divsChild>
                                                    <w:div w:id="39670422">
                                                      <w:marLeft w:val="165"/>
                                                      <w:marRight w:val="0"/>
                                                      <w:marTop w:val="0"/>
                                                      <w:marBottom w:val="0"/>
                                                      <w:divBdr>
                                                        <w:top w:val="none" w:sz="0" w:space="0" w:color="auto"/>
                                                        <w:left w:val="none" w:sz="0" w:space="0" w:color="auto"/>
                                                        <w:bottom w:val="none" w:sz="0" w:space="0" w:color="auto"/>
                                                        <w:right w:val="none" w:sz="0" w:space="0" w:color="auto"/>
                                                      </w:divBdr>
                                                      <w:divsChild>
                                                        <w:div w:id="328873144">
                                                          <w:marLeft w:val="0"/>
                                                          <w:marRight w:val="0"/>
                                                          <w:marTop w:val="0"/>
                                                          <w:marBottom w:val="0"/>
                                                          <w:divBdr>
                                                            <w:top w:val="none" w:sz="0" w:space="0" w:color="auto"/>
                                                            <w:left w:val="none" w:sz="0" w:space="0" w:color="auto"/>
                                                            <w:bottom w:val="none" w:sz="0" w:space="0" w:color="auto"/>
                                                            <w:right w:val="none" w:sz="0" w:space="0" w:color="auto"/>
                                                          </w:divBdr>
                                                          <w:divsChild>
                                                            <w:div w:id="10442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3308793">
      <w:bodyDiv w:val="1"/>
      <w:marLeft w:val="0"/>
      <w:marRight w:val="0"/>
      <w:marTop w:val="0"/>
      <w:marBottom w:val="0"/>
      <w:divBdr>
        <w:top w:val="none" w:sz="0" w:space="0" w:color="auto"/>
        <w:left w:val="none" w:sz="0" w:space="0" w:color="auto"/>
        <w:bottom w:val="none" w:sz="0" w:space="0" w:color="auto"/>
        <w:right w:val="none" w:sz="0" w:space="0" w:color="auto"/>
      </w:divBdr>
      <w:divsChild>
        <w:div w:id="1318999463">
          <w:marLeft w:val="0"/>
          <w:marRight w:val="0"/>
          <w:marTop w:val="0"/>
          <w:marBottom w:val="0"/>
          <w:divBdr>
            <w:top w:val="none" w:sz="0" w:space="0" w:color="auto"/>
            <w:left w:val="none" w:sz="0" w:space="0" w:color="auto"/>
            <w:bottom w:val="none" w:sz="0" w:space="0" w:color="auto"/>
            <w:right w:val="none" w:sz="0" w:space="0" w:color="auto"/>
          </w:divBdr>
          <w:divsChild>
            <w:div w:id="1098672047">
              <w:marLeft w:val="0"/>
              <w:marRight w:val="0"/>
              <w:marTop w:val="0"/>
              <w:marBottom w:val="0"/>
              <w:divBdr>
                <w:top w:val="none" w:sz="0" w:space="0" w:color="auto"/>
                <w:left w:val="none" w:sz="0" w:space="0" w:color="auto"/>
                <w:bottom w:val="none" w:sz="0" w:space="0" w:color="auto"/>
                <w:right w:val="none" w:sz="0" w:space="0" w:color="auto"/>
              </w:divBdr>
              <w:divsChild>
                <w:div w:id="56706968">
                  <w:marLeft w:val="0"/>
                  <w:marRight w:val="0"/>
                  <w:marTop w:val="0"/>
                  <w:marBottom w:val="0"/>
                  <w:divBdr>
                    <w:top w:val="none" w:sz="0" w:space="0" w:color="auto"/>
                    <w:left w:val="none" w:sz="0" w:space="0" w:color="auto"/>
                    <w:bottom w:val="none" w:sz="0" w:space="0" w:color="auto"/>
                    <w:right w:val="none" w:sz="0" w:space="0" w:color="auto"/>
                  </w:divBdr>
                  <w:divsChild>
                    <w:div w:id="735977211">
                      <w:marLeft w:val="0"/>
                      <w:marRight w:val="0"/>
                      <w:marTop w:val="0"/>
                      <w:marBottom w:val="0"/>
                      <w:divBdr>
                        <w:top w:val="none" w:sz="0" w:space="0" w:color="auto"/>
                        <w:left w:val="none" w:sz="0" w:space="0" w:color="auto"/>
                        <w:bottom w:val="none" w:sz="0" w:space="0" w:color="auto"/>
                        <w:right w:val="none" w:sz="0" w:space="0" w:color="auto"/>
                      </w:divBdr>
                      <w:divsChild>
                        <w:div w:id="483813121">
                          <w:marLeft w:val="0"/>
                          <w:marRight w:val="0"/>
                          <w:marTop w:val="0"/>
                          <w:marBottom w:val="0"/>
                          <w:divBdr>
                            <w:top w:val="none" w:sz="0" w:space="0" w:color="auto"/>
                            <w:left w:val="none" w:sz="0" w:space="0" w:color="auto"/>
                            <w:bottom w:val="none" w:sz="0" w:space="0" w:color="auto"/>
                            <w:right w:val="none" w:sz="0" w:space="0" w:color="auto"/>
                          </w:divBdr>
                          <w:divsChild>
                            <w:div w:id="413161545">
                              <w:marLeft w:val="0"/>
                              <w:marRight w:val="0"/>
                              <w:marTop w:val="0"/>
                              <w:marBottom w:val="0"/>
                              <w:divBdr>
                                <w:top w:val="none" w:sz="0" w:space="0" w:color="auto"/>
                                <w:left w:val="none" w:sz="0" w:space="0" w:color="auto"/>
                                <w:bottom w:val="none" w:sz="0" w:space="0" w:color="auto"/>
                                <w:right w:val="none" w:sz="0" w:space="0" w:color="auto"/>
                              </w:divBdr>
                              <w:divsChild>
                                <w:div w:id="2145540937">
                                  <w:marLeft w:val="165"/>
                                  <w:marRight w:val="0"/>
                                  <w:marTop w:val="0"/>
                                  <w:marBottom w:val="0"/>
                                  <w:divBdr>
                                    <w:top w:val="none" w:sz="0" w:space="0" w:color="auto"/>
                                    <w:left w:val="none" w:sz="0" w:space="0" w:color="auto"/>
                                    <w:bottom w:val="none" w:sz="0" w:space="0" w:color="auto"/>
                                    <w:right w:val="none" w:sz="0" w:space="0" w:color="auto"/>
                                  </w:divBdr>
                                  <w:divsChild>
                                    <w:div w:id="1921137658">
                                      <w:marLeft w:val="0"/>
                                      <w:marRight w:val="0"/>
                                      <w:marTop w:val="0"/>
                                      <w:marBottom w:val="0"/>
                                      <w:divBdr>
                                        <w:top w:val="none" w:sz="0" w:space="0" w:color="auto"/>
                                        <w:left w:val="none" w:sz="0" w:space="0" w:color="auto"/>
                                        <w:bottom w:val="none" w:sz="0" w:space="0" w:color="auto"/>
                                        <w:right w:val="none" w:sz="0" w:space="0" w:color="auto"/>
                                      </w:divBdr>
                                      <w:divsChild>
                                        <w:div w:id="275530349">
                                          <w:marLeft w:val="0"/>
                                          <w:marRight w:val="0"/>
                                          <w:marTop w:val="0"/>
                                          <w:marBottom w:val="0"/>
                                          <w:divBdr>
                                            <w:top w:val="none" w:sz="0" w:space="0" w:color="auto"/>
                                            <w:left w:val="none" w:sz="0" w:space="0" w:color="auto"/>
                                            <w:bottom w:val="none" w:sz="0" w:space="0" w:color="auto"/>
                                            <w:right w:val="none" w:sz="0" w:space="0" w:color="auto"/>
                                          </w:divBdr>
                                          <w:divsChild>
                                            <w:div w:id="2138063246">
                                              <w:marLeft w:val="0"/>
                                              <w:marRight w:val="0"/>
                                              <w:marTop w:val="0"/>
                                              <w:marBottom w:val="0"/>
                                              <w:divBdr>
                                                <w:top w:val="none" w:sz="0" w:space="0" w:color="auto"/>
                                                <w:left w:val="none" w:sz="0" w:space="0" w:color="auto"/>
                                                <w:bottom w:val="none" w:sz="0" w:space="0" w:color="auto"/>
                                                <w:right w:val="none" w:sz="0" w:space="0" w:color="auto"/>
                                              </w:divBdr>
                                              <w:divsChild>
                                                <w:div w:id="56324748">
                                                  <w:marLeft w:val="0"/>
                                                  <w:marRight w:val="0"/>
                                                  <w:marTop w:val="0"/>
                                                  <w:marBottom w:val="0"/>
                                                  <w:divBdr>
                                                    <w:top w:val="none" w:sz="0" w:space="0" w:color="auto"/>
                                                    <w:left w:val="none" w:sz="0" w:space="0" w:color="auto"/>
                                                    <w:bottom w:val="none" w:sz="0" w:space="0" w:color="auto"/>
                                                    <w:right w:val="none" w:sz="0" w:space="0" w:color="auto"/>
                                                  </w:divBdr>
                                                  <w:divsChild>
                                                    <w:div w:id="1277299779">
                                                      <w:marLeft w:val="165"/>
                                                      <w:marRight w:val="0"/>
                                                      <w:marTop w:val="0"/>
                                                      <w:marBottom w:val="0"/>
                                                      <w:divBdr>
                                                        <w:top w:val="none" w:sz="0" w:space="0" w:color="auto"/>
                                                        <w:left w:val="none" w:sz="0" w:space="0" w:color="auto"/>
                                                        <w:bottom w:val="none" w:sz="0" w:space="0" w:color="auto"/>
                                                        <w:right w:val="none" w:sz="0" w:space="0" w:color="auto"/>
                                                      </w:divBdr>
                                                      <w:divsChild>
                                                        <w:div w:id="1489325183">
                                                          <w:marLeft w:val="0"/>
                                                          <w:marRight w:val="0"/>
                                                          <w:marTop w:val="0"/>
                                                          <w:marBottom w:val="0"/>
                                                          <w:divBdr>
                                                            <w:top w:val="none" w:sz="0" w:space="0" w:color="auto"/>
                                                            <w:left w:val="none" w:sz="0" w:space="0" w:color="auto"/>
                                                            <w:bottom w:val="none" w:sz="0" w:space="0" w:color="auto"/>
                                                            <w:right w:val="none" w:sz="0" w:space="0" w:color="auto"/>
                                                          </w:divBdr>
                                                          <w:divsChild>
                                                            <w:div w:id="201506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3583242">
      <w:bodyDiv w:val="1"/>
      <w:marLeft w:val="0"/>
      <w:marRight w:val="0"/>
      <w:marTop w:val="0"/>
      <w:marBottom w:val="0"/>
      <w:divBdr>
        <w:top w:val="none" w:sz="0" w:space="0" w:color="auto"/>
        <w:left w:val="none" w:sz="0" w:space="0" w:color="auto"/>
        <w:bottom w:val="none" w:sz="0" w:space="0" w:color="auto"/>
        <w:right w:val="none" w:sz="0" w:space="0" w:color="auto"/>
      </w:divBdr>
    </w:div>
    <w:div w:id="1056002827">
      <w:bodyDiv w:val="1"/>
      <w:marLeft w:val="0"/>
      <w:marRight w:val="0"/>
      <w:marTop w:val="0"/>
      <w:marBottom w:val="0"/>
      <w:divBdr>
        <w:top w:val="none" w:sz="0" w:space="0" w:color="auto"/>
        <w:left w:val="none" w:sz="0" w:space="0" w:color="auto"/>
        <w:bottom w:val="none" w:sz="0" w:space="0" w:color="auto"/>
        <w:right w:val="none" w:sz="0" w:space="0" w:color="auto"/>
      </w:divBdr>
      <w:divsChild>
        <w:div w:id="1579290416">
          <w:marLeft w:val="0"/>
          <w:marRight w:val="0"/>
          <w:marTop w:val="0"/>
          <w:marBottom w:val="300"/>
          <w:divBdr>
            <w:top w:val="none" w:sz="0" w:space="0" w:color="auto"/>
            <w:left w:val="none" w:sz="0" w:space="0" w:color="auto"/>
            <w:bottom w:val="none" w:sz="0" w:space="0" w:color="auto"/>
            <w:right w:val="none" w:sz="0" w:space="0" w:color="auto"/>
          </w:divBdr>
          <w:divsChild>
            <w:div w:id="1205289120">
              <w:marLeft w:val="0"/>
              <w:marRight w:val="0"/>
              <w:marTop w:val="0"/>
              <w:marBottom w:val="0"/>
              <w:divBdr>
                <w:top w:val="none" w:sz="0" w:space="0" w:color="auto"/>
                <w:left w:val="single" w:sz="6" w:space="1" w:color="FFFFFF"/>
                <w:bottom w:val="none" w:sz="0" w:space="0" w:color="auto"/>
                <w:right w:val="single" w:sz="6" w:space="1" w:color="FFFFFF"/>
              </w:divBdr>
              <w:divsChild>
                <w:div w:id="795292210">
                  <w:marLeft w:val="0"/>
                  <w:marRight w:val="0"/>
                  <w:marTop w:val="0"/>
                  <w:marBottom w:val="0"/>
                  <w:divBdr>
                    <w:top w:val="none" w:sz="0" w:space="0" w:color="auto"/>
                    <w:left w:val="none" w:sz="0" w:space="0" w:color="auto"/>
                    <w:bottom w:val="none" w:sz="0" w:space="0" w:color="auto"/>
                    <w:right w:val="none" w:sz="0" w:space="0" w:color="auto"/>
                  </w:divBdr>
                  <w:divsChild>
                    <w:div w:id="921450344">
                      <w:marLeft w:val="0"/>
                      <w:marRight w:val="0"/>
                      <w:marTop w:val="0"/>
                      <w:marBottom w:val="0"/>
                      <w:divBdr>
                        <w:top w:val="none" w:sz="0" w:space="0" w:color="auto"/>
                        <w:left w:val="none" w:sz="0" w:space="0" w:color="auto"/>
                        <w:bottom w:val="none" w:sz="0" w:space="0" w:color="auto"/>
                        <w:right w:val="none" w:sz="0" w:space="0" w:color="auto"/>
                      </w:divBdr>
                      <w:divsChild>
                        <w:div w:id="1888837029">
                          <w:marLeft w:val="0"/>
                          <w:marRight w:val="0"/>
                          <w:marTop w:val="0"/>
                          <w:marBottom w:val="0"/>
                          <w:divBdr>
                            <w:top w:val="none" w:sz="0" w:space="0" w:color="auto"/>
                            <w:left w:val="none" w:sz="0" w:space="0" w:color="auto"/>
                            <w:bottom w:val="none" w:sz="0" w:space="0" w:color="auto"/>
                            <w:right w:val="none" w:sz="0" w:space="0" w:color="auto"/>
                          </w:divBdr>
                          <w:divsChild>
                            <w:div w:id="1349287664">
                              <w:marLeft w:val="0"/>
                              <w:marRight w:val="0"/>
                              <w:marTop w:val="0"/>
                              <w:marBottom w:val="0"/>
                              <w:divBdr>
                                <w:top w:val="none" w:sz="0" w:space="0" w:color="auto"/>
                                <w:left w:val="none" w:sz="0" w:space="0" w:color="auto"/>
                                <w:bottom w:val="none" w:sz="0" w:space="0" w:color="auto"/>
                                <w:right w:val="none" w:sz="0" w:space="0" w:color="auto"/>
                              </w:divBdr>
                              <w:divsChild>
                                <w:div w:id="1885365467">
                                  <w:marLeft w:val="0"/>
                                  <w:marRight w:val="0"/>
                                  <w:marTop w:val="0"/>
                                  <w:marBottom w:val="0"/>
                                  <w:divBdr>
                                    <w:top w:val="none" w:sz="0" w:space="0" w:color="auto"/>
                                    <w:left w:val="none" w:sz="0" w:space="0" w:color="auto"/>
                                    <w:bottom w:val="none" w:sz="0" w:space="0" w:color="auto"/>
                                    <w:right w:val="none" w:sz="0" w:space="0" w:color="auto"/>
                                  </w:divBdr>
                                  <w:divsChild>
                                    <w:div w:id="40294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9808485">
      <w:bodyDiv w:val="1"/>
      <w:marLeft w:val="0"/>
      <w:marRight w:val="0"/>
      <w:marTop w:val="0"/>
      <w:marBottom w:val="0"/>
      <w:divBdr>
        <w:top w:val="none" w:sz="0" w:space="0" w:color="auto"/>
        <w:left w:val="none" w:sz="0" w:space="0" w:color="auto"/>
        <w:bottom w:val="none" w:sz="0" w:space="0" w:color="auto"/>
        <w:right w:val="none" w:sz="0" w:space="0" w:color="auto"/>
      </w:divBdr>
      <w:divsChild>
        <w:div w:id="908268741">
          <w:marLeft w:val="0"/>
          <w:marRight w:val="0"/>
          <w:marTop w:val="0"/>
          <w:marBottom w:val="0"/>
          <w:divBdr>
            <w:top w:val="none" w:sz="0" w:space="0" w:color="auto"/>
            <w:left w:val="none" w:sz="0" w:space="0" w:color="auto"/>
            <w:bottom w:val="none" w:sz="0" w:space="0" w:color="auto"/>
            <w:right w:val="none" w:sz="0" w:space="0" w:color="auto"/>
          </w:divBdr>
          <w:divsChild>
            <w:div w:id="80880937">
              <w:marLeft w:val="0"/>
              <w:marRight w:val="0"/>
              <w:marTop w:val="0"/>
              <w:marBottom w:val="0"/>
              <w:divBdr>
                <w:top w:val="none" w:sz="0" w:space="0" w:color="auto"/>
                <w:left w:val="none" w:sz="0" w:space="0" w:color="auto"/>
                <w:bottom w:val="none" w:sz="0" w:space="0" w:color="auto"/>
                <w:right w:val="none" w:sz="0" w:space="0" w:color="auto"/>
              </w:divBdr>
              <w:divsChild>
                <w:div w:id="1543328077">
                  <w:marLeft w:val="0"/>
                  <w:marRight w:val="0"/>
                  <w:marTop w:val="0"/>
                  <w:marBottom w:val="0"/>
                  <w:divBdr>
                    <w:top w:val="none" w:sz="0" w:space="0" w:color="auto"/>
                    <w:left w:val="none" w:sz="0" w:space="0" w:color="auto"/>
                    <w:bottom w:val="none" w:sz="0" w:space="0" w:color="auto"/>
                    <w:right w:val="none" w:sz="0" w:space="0" w:color="auto"/>
                  </w:divBdr>
                  <w:divsChild>
                    <w:div w:id="16472326">
                      <w:marLeft w:val="0"/>
                      <w:marRight w:val="0"/>
                      <w:marTop w:val="0"/>
                      <w:marBottom w:val="0"/>
                      <w:divBdr>
                        <w:top w:val="none" w:sz="0" w:space="0" w:color="auto"/>
                        <w:left w:val="none" w:sz="0" w:space="0" w:color="auto"/>
                        <w:bottom w:val="none" w:sz="0" w:space="0" w:color="auto"/>
                        <w:right w:val="none" w:sz="0" w:space="0" w:color="auto"/>
                      </w:divBdr>
                      <w:divsChild>
                        <w:div w:id="1479566656">
                          <w:marLeft w:val="0"/>
                          <w:marRight w:val="0"/>
                          <w:marTop w:val="0"/>
                          <w:marBottom w:val="0"/>
                          <w:divBdr>
                            <w:top w:val="none" w:sz="0" w:space="0" w:color="auto"/>
                            <w:left w:val="none" w:sz="0" w:space="0" w:color="auto"/>
                            <w:bottom w:val="none" w:sz="0" w:space="0" w:color="auto"/>
                            <w:right w:val="none" w:sz="0" w:space="0" w:color="auto"/>
                          </w:divBdr>
                          <w:divsChild>
                            <w:div w:id="1680350392">
                              <w:marLeft w:val="0"/>
                              <w:marRight w:val="0"/>
                              <w:marTop w:val="0"/>
                              <w:marBottom w:val="0"/>
                              <w:divBdr>
                                <w:top w:val="none" w:sz="0" w:space="0" w:color="auto"/>
                                <w:left w:val="none" w:sz="0" w:space="0" w:color="auto"/>
                                <w:bottom w:val="none" w:sz="0" w:space="0" w:color="auto"/>
                                <w:right w:val="none" w:sz="0" w:space="0" w:color="auto"/>
                              </w:divBdr>
                              <w:divsChild>
                                <w:div w:id="707996431">
                                  <w:marLeft w:val="165"/>
                                  <w:marRight w:val="0"/>
                                  <w:marTop w:val="0"/>
                                  <w:marBottom w:val="0"/>
                                  <w:divBdr>
                                    <w:top w:val="none" w:sz="0" w:space="0" w:color="auto"/>
                                    <w:left w:val="none" w:sz="0" w:space="0" w:color="auto"/>
                                    <w:bottom w:val="none" w:sz="0" w:space="0" w:color="auto"/>
                                    <w:right w:val="none" w:sz="0" w:space="0" w:color="auto"/>
                                  </w:divBdr>
                                  <w:divsChild>
                                    <w:div w:id="891768658">
                                      <w:marLeft w:val="0"/>
                                      <w:marRight w:val="0"/>
                                      <w:marTop w:val="0"/>
                                      <w:marBottom w:val="0"/>
                                      <w:divBdr>
                                        <w:top w:val="none" w:sz="0" w:space="0" w:color="auto"/>
                                        <w:left w:val="none" w:sz="0" w:space="0" w:color="auto"/>
                                        <w:bottom w:val="none" w:sz="0" w:space="0" w:color="auto"/>
                                        <w:right w:val="none" w:sz="0" w:space="0" w:color="auto"/>
                                      </w:divBdr>
                                      <w:divsChild>
                                        <w:div w:id="1678072429">
                                          <w:marLeft w:val="0"/>
                                          <w:marRight w:val="0"/>
                                          <w:marTop w:val="0"/>
                                          <w:marBottom w:val="0"/>
                                          <w:divBdr>
                                            <w:top w:val="none" w:sz="0" w:space="0" w:color="auto"/>
                                            <w:left w:val="none" w:sz="0" w:space="0" w:color="auto"/>
                                            <w:bottom w:val="none" w:sz="0" w:space="0" w:color="auto"/>
                                            <w:right w:val="none" w:sz="0" w:space="0" w:color="auto"/>
                                          </w:divBdr>
                                          <w:divsChild>
                                            <w:div w:id="955409397">
                                              <w:marLeft w:val="0"/>
                                              <w:marRight w:val="0"/>
                                              <w:marTop w:val="0"/>
                                              <w:marBottom w:val="0"/>
                                              <w:divBdr>
                                                <w:top w:val="none" w:sz="0" w:space="0" w:color="auto"/>
                                                <w:left w:val="none" w:sz="0" w:space="0" w:color="auto"/>
                                                <w:bottom w:val="none" w:sz="0" w:space="0" w:color="auto"/>
                                                <w:right w:val="none" w:sz="0" w:space="0" w:color="auto"/>
                                              </w:divBdr>
                                              <w:divsChild>
                                                <w:div w:id="1212962226">
                                                  <w:marLeft w:val="0"/>
                                                  <w:marRight w:val="0"/>
                                                  <w:marTop w:val="0"/>
                                                  <w:marBottom w:val="0"/>
                                                  <w:divBdr>
                                                    <w:top w:val="none" w:sz="0" w:space="0" w:color="auto"/>
                                                    <w:left w:val="none" w:sz="0" w:space="0" w:color="auto"/>
                                                    <w:bottom w:val="none" w:sz="0" w:space="0" w:color="auto"/>
                                                    <w:right w:val="none" w:sz="0" w:space="0" w:color="auto"/>
                                                  </w:divBdr>
                                                  <w:divsChild>
                                                    <w:div w:id="1260287336">
                                                      <w:marLeft w:val="165"/>
                                                      <w:marRight w:val="0"/>
                                                      <w:marTop w:val="0"/>
                                                      <w:marBottom w:val="0"/>
                                                      <w:divBdr>
                                                        <w:top w:val="none" w:sz="0" w:space="0" w:color="auto"/>
                                                        <w:left w:val="none" w:sz="0" w:space="0" w:color="auto"/>
                                                        <w:bottom w:val="none" w:sz="0" w:space="0" w:color="auto"/>
                                                        <w:right w:val="none" w:sz="0" w:space="0" w:color="auto"/>
                                                      </w:divBdr>
                                                      <w:divsChild>
                                                        <w:div w:id="91513384">
                                                          <w:marLeft w:val="0"/>
                                                          <w:marRight w:val="0"/>
                                                          <w:marTop w:val="0"/>
                                                          <w:marBottom w:val="0"/>
                                                          <w:divBdr>
                                                            <w:top w:val="none" w:sz="0" w:space="0" w:color="auto"/>
                                                            <w:left w:val="none" w:sz="0" w:space="0" w:color="auto"/>
                                                            <w:bottom w:val="none" w:sz="0" w:space="0" w:color="auto"/>
                                                            <w:right w:val="none" w:sz="0" w:space="0" w:color="auto"/>
                                                          </w:divBdr>
                                                          <w:divsChild>
                                                            <w:div w:id="1593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90740361">
      <w:bodyDiv w:val="1"/>
      <w:marLeft w:val="0"/>
      <w:marRight w:val="0"/>
      <w:marTop w:val="0"/>
      <w:marBottom w:val="0"/>
      <w:divBdr>
        <w:top w:val="none" w:sz="0" w:space="0" w:color="auto"/>
        <w:left w:val="none" w:sz="0" w:space="0" w:color="auto"/>
        <w:bottom w:val="none" w:sz="0" w:space="0" w:color="auto"/>
        <w:right w:val="none" w:sz="0" w:space="0" w:color="auto"/>
      </w:divBdr>
    </w:div>
    <w:div w:id="1831864470">
      <w:bodyDiv w:val="1"/>
      <w:marLeft w:val="0"/>
      <w:marRight w:val="0"/>
      <w:marTop w:val="0"/>
      <w:marBottom w:val="0"/>
      <w:divBdr>
        <w:top w:val="none" w:sz="0" w:space="0" w:color="auto"/>
        <w:left w:val="none" w:sz="0" w:space="0" w:color="auto"/>
        <w:bottom w:val="none" w:sz="0" w:space="0" w:color="auto"/>
        <w:right w:val="none" w:sz="0" w:space="0" w:color="auto"/>
      </w:divBdr>
      <w:divsChild>
        <w:div w:id="270286932">
          <w:marLeft w:val="0"/>
          <w:marRight w:val="0"/>
          <w:marTop w:val="0"/>
          <w:marBottom w:val="0"/>
          <w:divBdr>
            <w:top w:val="none" w:sz="0" w:space="0" w:color="auto"/>
            <w:left w:val="none" w:sz="0" w:space="0" w:color="auto"/>
            <w:bottom w:val="none" w:sz="0" w:space="0" w:color="auto"/>
            <w:right w:val="none" w:sz="0" w:space="0" w:color="auto"/>
          </w:divBdr>
          <w:divsChild>
            <w:div w:id="773792757">
              <w:marLeft w:val="0"/>
              <w:marRight w:val="0"/>
              <w:marTop w:val="0"/>
              <w:marBottom w:val="0"/>
              <w:divBdr>
                <w:top w:val="none" w:sz="0" w:space="0" w:color="auto"/>
                <w:left w:val="none" w:sz="0" w:space="0" w:color="auto"/>
                <w:bottom w:val="none" w:sz="0" w:space="0" w:color="auto"/>
                <w:right w:val="none" w:sz="0" w:space="0" w:color="auto"/>
              </w:divBdr>
              <w:divsChild>
                <w:div w:id="1953125269">
                  <w:marLeft w:val="0"/>
                  <w:marRight w:val="0"/>
                  <w:marTop w:val="0"/>
                  <w:marBottom w:val="0"/>
                  <w:divBdr>
                    <w:top w:val="none" w:sz="0" w:space="0" w:color="auto"/>
                    <w:left w:val="none" w:sz="0" w:space="0" w:color="auto"/>
                    <w:bottom w:val="none" w:sz="0" w:space="0" w:color="auto"/>
                    <w:right w:val="none" w:sz="0" w:space="0" w:color="auto"/>
                  </w:divBdr>
                  <w:divsChild>
                    <w:div w:id="292098589">
                      <w:marLeft w:val="0"/>
                      <w:marRight w:val="0"/>
                      <w:marTop w:val="0"/>
                      <w:marBottom w:val="0"/>
                      <w:divBdr>
                        <w:top w:val="none" w:sz="0" w:space="0" w:color="auto"/>
                        <w:left w:val="none" w:sz="0" w:space="0" w:color="auto"/>
                        <w:bottom w:val="none" w:sz="0" w:space="0" w:color="auto"/>
                        <w:right w:val="none" w:sz="0" w:space="0" w:color="auto"/>
                      </w:divBdr>
                      <w:divsChild>
                        <w:div w:id="675960285">
                          <w:marLeft w:val="0"/>
                          <w:marRight w:val="0"/>
                          <w:marTop w:val="0"/>
                          <w:marBottom w:val="0"/>
                          <w:divBdr>
                            <w:top w:val="none" w:sz="0" w:space="0" w:color="auto"/>
                            <w:left w:val="none" w:sz="0" w:space="0" w:color="auto"/>
                            <w:bottom w:val="none" w:sz="0" w:space="0" w:color="auto"/>
                            <w:right w:val="none" w:sz="0" w:space="0" w:color="auto"/>
                          </w:divBdr>
                          <w:divsChild>
                            <w:div w:id="1103888865">
                              <w:marLeft w:val="0"/>
                              <w:marRight w:val="0"/>
                              <w:marTop w:val="0"/>
                              <w:marBottom w:val="0"/>
                              <w:divBdr>
                                <w:top w:val="none" w:sz="0" w:space="0" w:color="auto"/>
                                <w:left w:val="none" w:sz="0" w:space="0" w:color="auto"/>
                                <w:bottom w:val="none" w:sz="0" w:space="0" w:color="auto"/>
                                <w:right w:val="none" w:sz="0" w:space="0" w:color="auto"/>
                              </w:divBdr>
                              <w:divsChild>
                                <w:div w:id="1180386661">
                                  <w:marLeft w:val="165"/>
                                  <w:marRight w:val="0"/>
                                  <w:marTop w:val="0"/>
                                  <w:marBottom w:val="0"/>
                                  <w:divBdr>
                                    <w:top w:val="none" w:sz="0" w:space="0" w:color="auto"/>
                                    <w:left w:val="none" w:sz="0" w:space="0" w:color="auto"/>
                                    <w:bottom w:val="none" w:sz="0" w:space="0" w:color="auto"/>
                                    <w:right w:val="none" w:sz="0" w:space="0" w:color="auto"/>
                                  </w:divBdr>
                                  <w:divsChild>
                                    <w:div w:id="414013301">
                                      <w:marLeft w:val="0"/>
                                      <w:marRight w:val="0"/>
                                      <w:marTop w:val="0"/>
                                      <w:marBottom w:val="0"/>
                                      <w:divBdr>
                                        <w:top w:val="none" w:sz="0" w:space="0" w:color="auto"/>
                                        <w:left w:val="none" w:sz="0" w:space="0" w:color="auto"/>
                                        <w:bottom w:val="none" w:sz="0" w:space="0" w:color="auto"/>
                                        <w:right w:val="none" w:sz="0" w:space="0" w:color="auto"/>
                                      </w:divBdr>
                                      <w:divsChild>
                                        <w:div w:id="1035346140">
                                          <w:marLeft w:val="0"/>
                                          <w:marRight w:val="0"/>
                                          <w:marTop w:val="0"/>
                                          <w:marBottom w:val="0"/>
                                          <w:divBdr>
                                            <w:top w:val="none" w:sz="0" w:space="0" w:color="auto"/>
                                            <w:left w:val="none" w:sz="0" w:space="0" w:color="auto"/>
                                            <w:bottom w:val="none" w:sz="0" w:space="0" w:color="auto"/>
                                            <w:right w:val="none" w:sz="0" w:space="0" w:color="auto"/>
                                          </w:divBdr>
                                          <w:divsChild>
                                            <w:div w:id="1831872343">
                                              <w:marLeft w:val="0"/>
                                              <w:marRight w:val="0"/>
                                              <w:marTop w:val="0"/>
                                              <w:marBottom w:val="0"/>
                                              <w:divBdr>
                                                <w:top w:val="none" w:sz="0" w:space="0" w:color="auto"/>
                                                <w:left w:val="none" w:sz="0" w:space="0" w:color="auto"/>
                                                <w:bottom w:val="none" w:sz="0" w:space="0" w:color="auto"/>
                                                <w:right w:val="none" w:sz="0" w:space="0" w:color="auto"/>
                                              </w:divBdr>
                                              <w:divsChild>
                                                <w:div w:id="780609935">
                                                  <w:marLeft w:val="0"/>
                                                  <w:marRight w:val="0"/>
                                                  <w:marTop w:val="0"/>
                                                  <w:marBottom w:val="0"/>
                                                  <w:divBdr>
                                                    <w:top w:val="none" w:sz="0" w:space="0" w:color="auto"/>
                                                    <w:left w:val="none" w:sz="0" w:space="0" w:color="auto"/>
                                                    <w:bottom w:val="none" w:sz="0" w:space="0" w:color="auto"/>
                                                    <w:right w:val="none" w:sz="0" w:space="0" w:color="auto"/>
                                                  </w:divBdr>
                                                  <w:divsChild>
                                                    <w:div w:id="1554468013">
                                                      <w:marLeft w:val="165"/>
                                                      <w:marRight w:val="0"/>
                                                      <w:marTop w:val="0"/>
                                                      <w:marBottom w:val="0"/>
                                                      <w:divBdr>
                                                        <w:top w:val="none" w:sz="0" w:space="0" w:color="auto"/>
                                                        <w:left w:val="none" w:sz="0" w:space="0" w:color="auto"/>
                                                        <w:bottom w:val="none" w:sz="0" w:space="0" w:color="auto"/>
                                                        <w:right w:val="none" w:sz="0" w:space="0" w:color="auto"/>
                                                      </w:divBdr>
                                                      <w:divsChild>
                                                        <w:div w:id="1181970235">
                                                          <w:marLeft w:val="0"/>
                                                          <w:marRight w:val="0"/>
                                                          <w:marTop w:val="0"/>
                                                          <w:marBottom w:val="0"/>
                                                          <w:divBdr>
                                                            <w:top w:val="none" w:sz="0" w:space="0" w:color="auto"/>
                                                            <w:left w:val="none" w:sz="0" w:space="0" w:color="auto"/>
                                                            <w:bottom w:val="none" w:sz="0" w:space="0" w:color="auto"/>
                                                            <w:right w:val="none" w:sz="0" w:space="0" w:color="auto"/>
                                                          </w:divBdr>
                                                          <w:divsChild>
                                                            <w:div w:id="15378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5718471">
      <w:bodyDiv w:val="1"/>
      <w:marLeft w:val="0"/>
      <w:marRight w:val="0"/>
      <w:marTop w:val="0"/>
      <w:marBottom w:val="0"/>
      <w:divBdr>
        <w:top w:val="none" w:sz="0" w:space="0" w:color="auto"/>
        <w:left w:val="none" w:sz="0" w:space="0" w:color="auto"/>
        <w:bottom w:val="none" w:sz="0" w:space="0" w:color="auto"/>
        <w:right w:val="none" w:sz="0" w:space="0" w:color="auto"/>
      </w:divBdr>
      <w:divsChild>
        <w:div w:id="550314546">
          <w:marLeft w:val="0"/>
          <w:marRight w:val="0"/>
          <w:marTop w:val="0"/>
          <w:marBottom w:val="0"/>
          <w:divBdr>
            <w:top w:val="none" w:sz="0" w:space="0" w:color="auto"/>
            <w:left w:val="none" w:sz="0" w:space="0" w:color="auto"/>
            <w:bottom w:val="none" w:sz="0" w:space="0" w:color="auto"/>
            <w:right w:val="none" w:sz="0" w:space="0" w:color="auto"/>
          </w:divBdr>
          <w:divsChild>
            <w:div w:id="811142206">
              <w:marLeft w:val="0"/>
              <w:marRight w:val="0"/>
              <w:marTop w:val="0"/>
              <w:marBottom w:val="0"/>
              <w:divBdr>
                <w:top w:val="none" w:sz="0" w:space="0" w:color="auto"/>
                <w:left w:val="none" w:sz="0" w:space="0" w:color="auto"/>
                <w:bottom w:val="none" w:sz="0" w:space="0" w:color="auto"/>
                <w:right w:val="none" w:sz="0" w:space="0" w:color="auto"/>
              </w:divBdr>
              <w:divsChild>
                <w:div w:id="1519584988">
                  <w:marLeft w:val="0"/>
                  <w:marRight w:val="0"/>
                  <w:marTop w:val="0"/>
                  <w:marBottom w:val="0"/>
                  <w:divBdr>
                    <w:top w:val="none" w:sz="0" w:space="0" w:color="auto"/>
                    <w:left w:val="none" w:sz="0" w:space="0" w:color="auto"/>
                    <w:bottom w:val="none" w:sz="0" w:space="0" w:color="auto"/>
                    <w:right w:val="none" w:sz="0" w:space="0" w:color="auto"/>
                  </w:divBdr>
                  <w:divsChild>
                    <w:div w:id="409230848">
                      <w:marLeft w:val="0"/>
                      <w:marRight w:val="0"/>
                      <w:marTop w:val="0"/>
                      <w:marBottom w:val="0"/>
                      <w:divBdr>
                        <w:top w:val="none" w:sz="0" w:space="0" w:color="auto"/>
                        <w:left w:val="none" w:sz="0" w:space="0" w:color="auto"/>
                        <w:bottom w:val="none" w:sz="0" w:space="0" w:color="auto"/>
                        <w:right w:val="none" w:sz="0" w:space="0" w:color="auto"/>
                      </w:divBdr>
                      <w:divsChild>
                        <w:div w:id="951589480">
                          <w:marLeft w:val="0"/>
                          <w:marRight w:val="0"/>
                          <w:marTop w:val="0"/>
                          <w:marBottom w:val="0"/>
                          <w:divBdr>
                            <w:top w:val="none" w:sz="0" w:space="0" w:color="auto"/>
                            <w:left w:val="none" w:sz="0" w:space="0" w:color="auto"/>
                            <w:bottom w:val="none" w:sz="0" w:space="0" w:color="auto"/>
                            <w:right w:val="none" w:sz="0" w:space="0" w:color="auto"/>
                          </w:divBdr>
                          <w:divsChild>
                            <w:div w:id="332952319">
                              <w:marLeft w:val="0"/>
                              <w:marRight w:val="0"/>
                              <w:marTop w:val="0"/>
                              <w:marBottom w:val="0"/>
                              <w:divBdr>
                                <w:top w:val="none" w:sz="0" w:space="0" w:color="auto"/>
                                <w:left w:val="none" w:sz="0" w:space="0" w:color="auto"/>
                                <w:bottom w:val="none" w:sz="0" w:space="0" w:color="auto"/>
                                <w:right w:val="none" w:sz="0" w:space="0" w:color="auto"/>
                              </w:divBdr>
                              <w:divsChild>
                                <w:div w:id="418841260">
                                  <w:marLeft w:val="165"/>
                                  <w:marRight w:val="0"/>
                                  <w:marTop w:val="0"/>
                                  <w:marBottom w:val="0"/>
                                  <w:divBdr>
                                    <w:top w:val="none" w:sz="0" w:space="0" w:color="auto"/>
                                    <w:left w:val="none" w:sz="0" w:space="0" w:color="auto"/>
                                    <w:bottom w:val="none" w:sz="0" w:space="0" w:color="auto"/>
                                    <w:right w:val="none" w:sz="0" w:space="0" w:color="auto"/>
                                  </w:divBdr>
                                  <w:divsChild>
                                    <w:div w:id="1112670242">
                                      <w:marLeft w:val="0"/>
                                      <w:marRight w:val="0"/>
                                      <w:marTop w:val="0"/>
                                      <w:marBottom w:val="0"/>
                                      <w:divBdr>
                                        <w:top w:val="none" w:sz="0" w:space="0" w:color="auto"/>
                                        <w:left w:val="none" w:sz="0" w:space="0" w:color="auto"/>
                                        <w:bottom w:val="none" w:sz="0" w:space="0" w:color="auto"/>
                                        <w:right w:val="none" w:sz="0" w:space="0" w:color="auto"/>
                                      </w:divBdr>
                                      <w:divsChild>
                                        <w:div w:id="1167087757">
                                          <w:marLeft w:val="0"/>
                                          <w:marRight w:val="0"/>
                                          <w:marTop w:val="0"/>
                                          <w:marBottom w:val="0"/>
                                          <w:divBdr>
                                            <w:top w:val="none" w:sz="0" w:space="0" w:color="auto"/>
                                            <w:left w:val="none" w:sz="0" w:space="0" w:color="auto"/>
                                            <w:bottom w:val="none" w:sz="0" w:space="0" w:color="auto"/>
                                            <w:right w:val="none" w:sz="0" w:space="0" w:color="auto"/>
                                          </w:divBdr>
                                          <w:divsChild>
                                            <w:div w:id="538787606">
                                              <w:marLeft w:val="0"/>
                                              <w:marRight w:val="0"/>
                                              <w:marTop w:val="0"/>
                                              <w:marBottom w:val="0"/>
                                              <w:divBdr>
                                                <w:top w:val="none" w:sz="0" w:space="0" w:color="auto"/>
                                                <w:left w:val="none" w:sz="0" w:space="0" w:color="auto"/>
                                                <w:bottom w:val="none" w:sz="0" w:space="0" w:color="auto"/>
                                                <w:right w:val="none" w:sz="0" w:space="0" w:color="auto"/>
                                              </w:divBdr>
                                              <w:divsChild>
                                                <w:div w:id="1253012302">
                                                  <w:marLeft w:val="0"/>
                                                  <w:marRight w:val="0"/>
                                                  <w:marTop w:val="0"/>
                                                  <w:marBottom w:val="0"/>
                                                  <w:divBdr>
                                                    <w:top w:val="none" w:sz="0" w:space="0" w:color="auto"/>
                                                    <w:left w:val="none" w:sz="0" w:space="0" w:color="auto"/>
                                                    <w:bottom w:val="none" w:sz="0" w:space="0" w:color="auto"/>
                                                    <w:right w:val="none" w:sz="0" w:space="0" w:color="auto"/>
                                                  </w:divBdr>
                                                  <w:divsChild>
                                                    <w:div w:id="527646092">
                                                      <w:marLeft w:val="165"/>
                                                      <w:marRight w:val="0"/>
                                                      <w:marTop w:val="0"/>
                                                      <w:marBottom w:val="0"/>
                                                      <w:divBdr>
                                                        <w:top w:val="none" w:sz="0" w:space="0" w:color="auto"/>
                                                        <w:left w:val="none" w:sz="0" w:space="0" w:color="auto"/>
                                                        <w:bottom w:val="none" w:sz="0" w:space="0" w:color="auto"/>
                                                        <w:right w:val="none" w:sz="0" w:space="0" w:color="auto"/>
                                                      </w:divBdr>
                                                      <w:divsChild>
                                                        <w:div w:id="502472900">
                                                          <w:marLeft w:val="0"/>
                                                          <w:marRight w:val="0"/>
                                                          <w:marTop w:val="0"/>
                                                          <w:marBottom w:val="0"/>
                                                          <w:divBdr>
                                                            <w:top w:val="none" w:sz="0" w:space="0" w:color="auto"/>
                                                            <w:left w:val="none" w:sz="0" w:space="0" w:color="auto"/>
                                                            <w:bottom w:val="none" w:sz="0" w:space="0" w:color="auto"/>
                                                            <w:right w:val="none" w:sz="0" w:space="0" w:color="auto"/>
                                                          </w:divBdr>
                                                          <w:divsChild>
                                                            <w:div w:id="21516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23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__doPostBack('ctl00$MainContent$UXPrimaerUndervisningsplanFoldingPanel$FoldingPanelBody$PrimaerUndervisningsplanIndholdHeadWUC$ctl02$fpIndhold$FoldingPanelLink','')" TargetMode="External"/><Relationship Id="rId13" Type="http://schemas.openxmlformats.org/officeDocument/2006/relationships/hyperlink" Target="javascript:__doPostBack('ctl00$MainContent$UXPrimaerUndervisningsplanFoldingPanel$FoldingPanelBody$PrimaerUndervisningsplanIndholdHeadWUC$ctl12$fpIndhold$FoldingPanelLin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__doPostBack('ctl00$MainContent$UXPrimaerUndervisningsplanFoldingPanel$FoldingPanelBody$PrimaerUndervisningsplanIndholdHeadWUC$ctl08$fpIndhold$FoldingPanelLink','')"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mercantec.dk/om-mercantec/undervisning-og-regl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Klint Pro">
    <w:altName w:val="Klint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59E"/>
    <w:rsid w:val="007E259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D40DAFE449241449A8574BC98A384DF">
    <w:name w:val="2D40DAFE449241449A8574BC98A384DF"/>
    <w:rsid w:val="007E259E"/>
  </w:style>
  <w:style w:type="paragraph" w:customStyle="1" w:styleId="4408A7F9E0294F01B950B087FEC39778">
    <w:name w:val="4408A7F9E0294F01B950B087FEC39778"/>
    <w:rsid w:val="007E259E"/>
  </w:style>
  <w:style w:type="paragraph" w:customStyle="1" w:styleId="F3FF3902081C46ADA53C7A34F652D8DE">
    <w:name w:val="F3FF3902081C46ADA53C7A34F652D8DE"/>
    <w:rsid w:val="007E25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76F00-F743-418B-8E18-8DA5BDA3A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23</Pages>
  <Words>6397</Words>
  <Characters>39026</Characters>
  <Application>Microsoft Office Word</Application>
  <DocSecurity>0</DocSecurity>
  <Lines>325</Lines>
  <Paragraphs>90</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45333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Mette Selchau</dc:creator>
  <cp:lastModifiedBy>Line Goul Stoffer</cp:lastModifiedBy>
  <cp:revision>5</cp:revision>
  <cp:lastPrinted>2019-06-11T07:08:00Z</cp:lastPrinted>
  <dcterms:created xsi:type="dcterms:W3CDTF">2019-06-11T07:21:00Z</dcterms:created>
  <dcterms:modified xsi:type="dcterms:W3CDTF">2019-06-11T14:29:00Z</dcterms:modified>
</cp:coreProperties>
</file>