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82B" w:rsidRDefault="004A3522" w:rsidP="0071182B">
      <w:pPr>
        <w:pStyle w:val="Titel"/>
        <w:spacing w:after="100" w:afterAutospacing="1"/>
        <w:rPr>
          <w:rFonts w:ascii="Georgia" w:hAnsi="Georgia"/>
          <w:b/>
          <w:sz w:val="32"/>
          <w:szCs w:val="22"/>
          <w:lang w:val="da-DK"/>
        </w:rPr>
      </w:pPr>
      <w:r w:rsidRPr="0071182B">
        <w:rPr>
          <w:rFonts w:ascii="Georgia" w:hAnsi="Georgia"/>
          <w:b/>
          <w:sz w:val="32"/>
          <w:szCs w:val="22"/>
          <w:lang w:val="da-DK"/>
        </w:rPr>
        <w:t xml:space="preserve">Spørgeguide </w:t>
      </w:r>
      <w:r w:rsidR="00833F16" w:rsidRPr="0071182B">
        <w:rPr>
          <w:rFonts w:ascii="Georgia" w:hAnsi="Georgia"/>
          <w:b/>
          <w:sz w:val="32"/>
          <w:szCs w:val="22"/>
          <w:lang w:val="da-DK"/>
        </w:rPr>
        <w:t xml:space="preserve">fokusgrupper </w:t>
      </w:r>
      <w:r w:rsidR="0071182B" w:rsidRPr="0071182B">
        <w:rPr>
          <w:rFonts w:ascii="Georgia" w:hAnsi="Georgia"/>
          <w:b/>
          <w:sz w:val="32"/>
          <w:szCs w:val="22"/>
          <w:lang w:val="da-DK"/>
        </w:rPr>
        <w:t>–</w:t>
      </w:r>
      <w:r w:rsidR="00833F16" w:rsidRPr="0071182B">
        <w:rPr>
          <w:rFonts w:ascii="Georgia" w:hAnsi="Georgia"/>
          <w:b/>
          <w:sz w:val="32"/>
          <w:szCs w:val="22"/>
          <w:lang w:val="da-DK"/>
        </w:rPr>
        <w:t xml:space="preserve"> </w:t>
      </w:r>
      <w:r w:rsidRPr="0071182B">
        <w:rPr>
          <w:rFonts w:ascii="Georgia" w:hAnsi="Georgia"/>
          <w:b/>
          <w:sz w:val="32"/>
          <w:szCs w:val="22"/>
          <w:lang w:val="da-DK"/>
        </w:rPr>
        <w:t>Karrierelæring</w:t>
      </w:r>
      <w:r w:rsidR="0071182B" w:rsidRPr="0071182B">
        <w:rPr>
          <w:rFonts w:ascii="Georgia" w:hAnsi="Georgia"/>
          <w:b/>
          <w:sz w:val="32"/>
          <w:szCs w:val="22"/>
          <w:lang w:val="da-DK"/>
        </w:rPr>
        <w:t xml:space="preserve"> </w:t>
      </w:r>
    </w:p>
    <w:p w:rsidR="004A3522" w:rsidRPr="0071182B" w:rsidRDefault="0071182B" w:rsidP="0071182B">
      <w:pPr>
        <w:pStyle w:val="Titel"/>
        <w:rPr>
          <w:rFonts w:ascii="Georgia" w:hAnsi="Georgia"/>
          <w:sz w:val="22"/>
          <w:szCs w:val="22"/>
          <w:lang w:val="da-DK"/>
        </w:rPr>
      </w:pPr>
      <w:r w:rsidRPr="0071182B">
        <w:rPr>
          <w:rFonts w:ascii="Georgia" w:hAnsi="Georgia"/>
          <w:sz w:val="22"/>
          <w:szCs w:val="22"/>
          <w:lang w:val="da-DK"/>
        </w:rPr>
        <w:t>(U</w:t>
      </w:r>
      <w:r w:rsidR="000B7446" w:rsidRPr="0071182B">
        <w:rPr>
          <w:rFonts w:ascii="Georgia" w:hAnsi="Georgia"/>
          <w:sz w:val="22"/>
          <w:szCs w:val="22"/>
          <w:lang w:val="da-DK"/>
        </w:rPr>
        <w:t>dkast 1912</w:t>
      </w:r>
      <w:r w:rsidR="004A3522" w:rsidRPr="0071182B">
        <w:rPr>
          <w:rFonts w:ascii="Georgia" w:hAnsi="Georgia"/>
          <w:sz w:val="22"/>
          <w:szCs w:val="22"/>
          <w:lang w:val="da-DK"/>
        </w:rPr>
        <w:t>17</w:t>
      </w:r>
      <w:r w:rsidRPr="0071182B">
        <w:rPr>
          <w:rFonts w:ascii="Georgia" w:hAnsi="Georgia"/>
          <w:sz w:val="22"/>
          <w:szCs w:val="22"/>
          <w:lang w:val="da-DK"/>
        </w:rPr>
        <w:t>/Charlotte)</w:t>
      </w:r>
    </w:p>
    <w:p w:rsidR="000B7446" w:rsidRPr="0071182B" w:rsidRDefault="000B7446" w:rsidP="000B7446">
      <w:pPr>
        <w:spacing w:line="240" w:lineRule="auto"/>
        <w:rPr>
          <w:rFonts w:ascii="Georgia" w:hAnsi="Georgia"/>
          <w:lang w:val="da-DK"/>
        </w:rPr>
      </w:pPr>
    </w:p>
    <w:p w:rsidR="000B7446" w:rsidRPr="0071182B" w:rsidRDefault="000B7446" w:rsidP="0071182B">
      <w:pPr>
        <w:spacing w:after="0" w:line="240" w:lineRule="auto"/>
        <w:rPr>
          <w:rFonts w:ascii="Georgia" w:hAnsi="Georgia"/>
          <w:b/>
          <w:lang w:val="da-DK"/>
        </w:rPr>
      </w:pPr>
      <w:r w:rsidRPr="0071182B">
        <w:rPr>
          <w:rFonts w:ascii="Georgia" w:hAnsi="Georgia"/>
          <w:b/>
          <w:lang w:val="da-DK"/>
        </w:rPr>
        <w:t>Kritisk hændelsesmetode</w:t>
      </w:r>
    </w:p>
    <w:p w:rsidR="000B7446" w:rsidRPr="0071182B" w:rsidRDefault="000B7446" w:rsidP="0071182B">
      <w:pPr>
        <w:spacing w:after="0" w:line="240" w:lineRule="auto"/>
        <w:rPr>
          <w:rFonts w:ascii="Georgia" w:hAnsi="Georgia"/>
          <w:lang w:val="da-DK"/>
        </w:rPr>
      </w:pPr>
      <w:r w:rsidRPr="0071182B">
        <w:rPr>
          <w:rFonts w:ascii="Georgia" w:hAnsi="Georgia"/>
          <w:lang w:val="da-DK"/>
        </w:rPr>
        <w:t>Historier, der fortælles mundtligt, består af følgende afsnit: </w:t>
      </w:r>
    </w:p>
    <w:p w:rsidR="00000000" w:rsidRPr="0071182B" w:rsidRDefault="0071182B" w:rsidP="0071182B">
      <w:pPr>
        <w:numPr>
          <w:ilvl w:val="0"/>
          <w:numId w:val="1"/>
        </w:numPr>
        <w:spacing w:after="0" w:line="240" w:lineRule="auto"/>
        <w:rPr>
          <w:rFonts w:ascii="Georgia" w:hAnsi="Georgia"/>
          <w:lang w:val="da-DK"/>
        </w:rPr>
      </w:pPr>
      <w:r w:rsidRPr="0071182B">
        <w:rPr>
          <w:rFonts w:ascii="Georgia" w:hAnsi="Georgia"/>
          <w:lang w:val="da-DK"/>
        </w:rPr>
        <w:t>Hvad er situationen? (hvem er involveret, hvor foregår det, hvad er sammenhængen?)</w:t>
      </w:r>
    </w:p>
    <w:p w:rsidR="00000000" w:rsidRPr="0071182B" w:rsidRDefault="0071182B" w:rsidP="0071182B">
      <w:pPr>
        <w:numPr>
          <w:ilvl w:val="0"/>
          <w:numId w:val="1"/>
        </w:numPr>
        <w:spacing w:after="0" w:line="240" w:lineRule="auto"/>
        <w:rPr>
          <w:rFonts w:ascii="Georgia" w:hAnsi="Georgia"/>
          <w:lang w:val="da-DK"/>
        </w:rPr>
      </w:pPr>
      <w:r w:rsidRPr="0071182B">
        <w:rPr>
          <w:rFonts w:ascii="Georgia" w:hAnsi="Georgia"/>
          <w:lang w:val="da-DK"/>
        </w:rPr>
        <w:t>Hvad skete der? (den egentlige hæ</w:t>
      </w:r>
      <w:bookmarkStart w:id="0" w:name="_GoBack"/>
      <w:bookmarkEnd w:id="0"/>
      <w:r w:rsidRPr="0071182B">
        <w:rPr>
          <w:rFonts w:ascii="Georgia" w:hAnsi="Georgia"/>
          <w:lang w:val="da-DK"/>
        </w:rPr>
        <w:t xml:space="preserve">ndelse) </w:t>
      </w:r>
    </w:p>
    <w:p w:rsidR="00000000" w:rsidRPr="0071182B" w:rsidRDefault="0071182B" w:rsidP="0071182B">
      <w:pPr>
        <w:numPr>
          <w:ilvl w:val="0"/>
          <w:numId w:val="1"/>
        </w:numPr>
        <w:spacing w:after="0" w:line="240" w:lineRule="auto"/>
        <w:rPr>
          <w:rFonts w:ascii="Georgia" w:hAnsi="Georgia"/>
          <w:lang w:val="da-DK"/>
        </w:rPr>
      </w:pPr>
      <w:r w:rsidRPr="0071182B">
        <w:rPr>
          <w:rFonts w:ascii="Georgia" w:hAnsi="Georgia"/>
          <w:lang w:val="da-DK"/>
        </w:rPr>
        <w:t>Hvad var resultatet af hændelsen? (dvs. hvad betyder hændelsen for interviewperson</w:t>
      </w:r>
      <w:r w:rsidRPr="0071182B">
        <w:rPr>
          <w:rFonts w:ascii="Georgia" w:hAnsi="Georgia"/>
          <w:lang w:val="da-DK"/>
        </w:rPr>
        <w:t>en)</w:t>
      </w:r>
    </w:p>
    <w:p w:rsidR="000B7446" w:rsidRPr="0071182B" w:rsidRDefault="000B7446" w:rsidP="000B7446">
      <w:pPr>
        <w:spacing w:line="240" w:lineRule="auto"/>
        <w:rPr>
          <w:rFonts w:ascii="Georgia" w:hAnsi="Georgia"/>
          <w:lang w:val="da-DK"/>
        </w:rPr>
      </w:pPr>
      <w:r w:rsidRPr="0071182B">
        <w:rPr>
          <w:rFonts w:ascii="Georgia" w:hAnsi="Georgia"/>
          <w:lang w:val="da-DK"/>
        </w:rPr>
        <w:t> </w:t>
      </w:r>
    </w:p>
    <w:p w:rsidR="000B7446" w:rsidRPr="0071182B" w:rsidRDefault="000B7446" w:rsidP="000B7446">
      <w:pPr>
        <w:spacing w:line="240" w:lineRule="auto"/>
        <w:rPr>
          <w:rFonts w:ascii="Georgia" w:hAnsi="Georgia"/>
          <w:lang w:val="da-DK"/>
        </w:rPr>
      </w:pPr>
      <w:r w:rsidRPr="0071182B">
        <w:rPr>
          <w:rFonts w:ascii="Georgia" w:hAnsi="Georgia"/>
          <w:lang w:val="da-DK"/>
        </w:rPr>
        <w:t xml:space="preserve">Metodens rationale er, at det, der er vigtigt for vores meningsdannelse, kan vi huske klart og tydeligt med specifikke detaljer. </w:t>
      </w:r>
    </w:p>
    <w:p w:rsidR="000B7446" w:rsidRPr="0071182B" w:rsidRDefault="000B7446" w:rsidP="000B7446">
      <w:pPr>
        <w:spacing w:line="240" w:lineRule="auto"/>
        <w:rPr>
          <w:rFonts w:ascii="Georgia" w:hAnsi="Georgia"/>
          <w:lang w:val="da-DK"/>
        </w:rPr>
      </w:pPr>
      <w:r w:rsidRPr="0071182B">
        <w:rPr>
          <w:rFonts w:ascii="Georgia" w:hAnsi="Georgia"/>
          <w:lang w:val="da-DK"/>
        </w:rPr>
        <w:t xml:space="preserve">Metoden er </w:t>
      </w:r>
      <w:proofErr w:type="spellStart"/>
      <w:r w:rsidRPr="0071182B">
        <w:rPr>
          <w:rFonts w:ascii="Georgia" w:hAnsi="Georgia"/>
          <w:lang w:val="da-DK"/>
        </w:rPr>
        <w:t>eksplorativ</w:t>
      </w:r>
      <w:proofErr w:type="spellEnd"/>
      <w:r w:rsidRPr="0071182B">
        <w:rPr>
          <w:rFonts w:ascii="Georgia" w:hAnsi="Georgia"/>
          <w:lang w:val="da-DK"/>
        </w:rPr>
        <w:t>, dvs. intervieweren bruger ikke spørgeguide, men sørger blot for at historierne bliver foldet ud og afsluttet.</w:t>
      </w:r>
    </w:p>
    <w:p w:rsidR="000B7446" w:rsidRPr="0071182B" w:rsidRDefault="000B7446" w:rsidP="000B7446">
      <w:pPr>
        <w:spacing w:line="240" w:lineRule="auto"/>
        <w:rPr>
          <w:rFonts w:ascii="Georgia" w:hAnsi="Georgia"/>
          <w:lang w:val="en-US"/>
        </w:rPr>
      </w:pPr>
      <w:r w:rsidRPr="0071182B">
        <w:rPr>
          <w:rFonts w:ascii="Georgia" w:hAnsi="Georgia"/>
        </w:rPr>
        <w:t xml:space="preserve">Flanagan, John C. 1954. The Critical Incident Technique. </w:t>
      </w:r>
      <w:r w:rsidRPr="0071182B">
        <w:rPr>
          <w:rFonts w:ascii="Georgia" w:hAnsi="Georgia"/>
          <w:i/>
          <w:iCs/>
        </w:rPr>
        <w:t>Psychological Bulletin</w:t>
      </w:r>
      <w:r w:rsidRPr="0071182B">
        <w:rPr>
          <w:rFonts w:ascii="Georgia" w:hAnsi="Georgia"/>
        </w:rPr>
        <w:t xml:space="preserve"> 51(4): 327-358. </w:t>
      </w:r>
    </w:p>
    <w:p w:rsidR="000B7446" w:rsidRPr="0071182B" w:rsidRDefault="000B7446" w:rsidP="000B7446">
      <w:pPr>
        <w:spacing w:line="240" w:lineRule="auto"/>
        <w:rPr>
          <w:rFonts w:ascii="Georgia" w:hAnsi="Georgia"/>
          <w:lang w:val="en-US"/>
        </w:rPr>
      </w:pPr>
    </w:p>
    <w:p w:rsidR="004A3522" w:rsidRPr="0071182B" w:rsidRDefault="000B7446" w:rsidP="000B7446">
      <w:pPr>
        <w:spacing w:line="240" w:lineRule="auto"/>
        <w:rPr>
          <w:rFonts w:ascii="Georgia" w:hAnsi="Georgia"/>
          <w:b/>
          <w:lang w:val="en-US"/>
        </w:rPr>
      </w:pPr>
      <w:proofErr w:type="spellStart"/>
      <w:r w:rsidRPr="0071182B">
        <w:rPr>
          <w:rFonts w:ascii="Georgia" w:hAnsi="Georgia"/>
          <w:b/>
          <w:lang w:val="en-US"/>
        </w:rPr>
        <w:t>Fokusgruppeinterviewets</w:t>
      </w:r>
      <w:proofErr w:type="spellEnd"/>
      <w:r w:rsidRPr="0071182B">
        <w:rPr>
          <w:rFonts w:ascii="Georgia" w:hAnsi="Georgia"/>
          <w:b/>
          <w:lang w:val="en-US"/>
        </w:rPr>
        <w:t xml:space="preserve"> </w:t>
      </w:r>
      <w:proofErr w:type="spellStart"/>
      <w:r w:rsidRPr="0071182B">
        <w:rPr>
          <w:rFonts w:ascii="Georgia" w:hAnsi="Georgia"/>
          <w:b/>
          <w:lang w:val="en-US"/>
        </w:rPr>
        <w:t>struktur</w:t>
      </w:r>
      <w:proofErr w:type="spellEnd"/>
    </w:p>
    <w:p w:rsidR="000B7446" w:rsidRPr="0071182B" w:rsidRDefault="004A3522" w:rsidP="000B7446">
      <w:pPr>
        <w:spacing w:line="240" w:lineRule="auto"/>
        <w:rPr>
          <w:rFonts w:ascii="Georgia" w:hAnsi="Georgia"/>
          <w:i/>
          <w:lang w:val="da-DK"/>
        </w:rPr>
      </w:pPr>
      <w:r w:rsidRPr="0071182B">
        <w:rPr>
          <w:rFonts w:ascii="Georgia" w:hAnsi="Georgia"/>
          <w:i/>
          <w:lang w:val="da-DK"/>
        </w:rPr>
        <w:t xml:space="preserve">A. Vejen hertil </w:t>
      </w:r>
    </w:p>
    <w:p w:rsidR="004A3522" w:rsidRPr="0071182B" w:rsidRDefault="004A3522" w:rsidP="000B7446">
      <w:pPr>
        <w:spacing w:line="240" w:lineRule="auto"/>
        <w:rPr>
          <w:rFonts w:ascii="Georgia" w:hAnsi="Georgia"/>
          <w:lang w:val="da-DK"/>
        </w:rPr>
      </w:pPr>
      <w:r w:rsidRPr="0071182B">
        <w:rPr>
          <w:rFonts w:ascii="Georgia" w:hAnsi="Georgia"/>
          <w:lang w:val="da-DK"/>
        </w:rPr>
        <w:t>(temaer: hvad er gået forud for uddannelsesvalg, indflydelse, inspiration, oplevelser, forbilleder, selvforståelse skabt af tidligere skolegang, ambitioner)</w:t>
      </w:r>
    </w:p>
    <w:p w:rsidR="004A3522" w:rsidRPr="0071182B" w:rsidRDefault="000B7446" w:rsidP="000B7446">
      <w:pPr>
        <w:spacing w:line="240" w:lineRule="auto"/>
        <w:rPr>
          <w:rFonts w:ascii="Georgia" w:hAnsi="Georgia"/>
          <w:lang w:val="da-DK"/>
        </w:rPr>
      </w:pPr>
      <w:r w:rsidRPr="0071182B">
        <w:rPr>
          <w:rFonts w:ascii="Georgia" w:hAnsi="Georgia"/>
          <w:lang w:val="da-DK"/>
        </w:rPr>
        <w:t xml:space="preserve">Fortæl en vigtig historie fra folkeskolen. </w:t>
      </w:r>
    </w:p>
    <w:p w:rsidR="000B7446" w:rsidRPr="0071182B" w:rsidRDefault="000B7446" w:rsidP="000B7446">
      <w:pPr>
        <w:spacing w:line="240" w:lineRule="auto"/>
        <w:rPr>
          <w:rFonts w:ascii="Georgia" w:hAnsi="Georgia"/>
          <w:lang w:val="da-DK"/>
        </w:rPr>
      </w:pPr>
      <w:r w:rsidRPr="0071182B">
        <w:rPr>
          <w:rFonts w:ascii="Georgia" w:hAnsi="Georgia"/>
          <w:lang w:val="da-DK"/>
        </w:rPr>
        <w:t>Fortæl en vigtig historie fra tiden mellem folkeskolen og den uddannelse (nævn specifikt uddannelsens navn), du er gået i gang med nu.</w:t>
      </w:r>
    </w:p>
    <w:p w:rsidR="000B7446" w:rsidRPr="0071182B" w:rsidRDefault="000B7446" w:rsidP="000B7446">
      <w:pPr>
        <w:spacing w:line="240" w:lineRule="auto"/>
        <w:rPr>
          <w:rFonts w:ascii="Georgia" w:hAnsi="Georgia"/>
          <w:lang w:val="da-DK"/>
        </w:rPr>
      </w:pPr>
      <w:r w:rsidRPr="0071182B">
        <w:rPr>
          <w:rFonts w:ascii="Georgia" w:hAnsi="Georgia"/>
          <w:lang w:val="da-DK"/>
        </w:rPr>
        <w:t>Fortæl om din beslutning om at søge ind på erhvervsskolen (nævn skolens navn specifikt).</w:t>
      </w:r>
    </w:p>
    <w:p w:rsidR="000B7446" w:rsidRPr="0071182B" w:rsidRDefault="000B7446" w:rsidP="000B7446">
      <w:pPr>
        <w:spacing w:line="240" w:lineRule="auto"/>
        <w:rPr>
          <w:rFonts w:ascii="Georgia" w:hAnsi="Georgia"/>
          <w:lang w:val="da-DK"/>
        </w:rPr>
      </w:pPr>
    </w:p>
    <w:p w:rsidR="000B7446" w:rsidRPr="0071182B" w:rsidRDefault="004A3522" w:rsidP="000B7446">
      <w:pPr>
        <w:spacing w:line="240" w:lineRule="auto"/>
        <w:rPr>
          <w:rFonts w:ascii="Georgia" w:hAnsi="Georgia"/>
          <w:i/>
          <w:lang w:val="da-DK"/>
        </w:rPr>
      </w:pPr>
      <w:r w:rsidRPr="0071182B">
        <w:rPr>
          <w:rFonts w:ascii="Georgia" w:hAnsi="Georgia"/>
          <w:i/>
          <w:lang w:val="da-DK"/>
        </w:rPr>
        <w:t xml:space="preserve">B. Mødet med </w:t>
      </w:r>
      <w:r w:rsidR="000B7446" w:rsidRPr="0071182B">
        <w:rPr>
          <w:rFonts w:ascii="Georgia" w:hAnsi="Georgia"/>
          <w:i/>
          <w:lang w:val="da-DK"/>
        </w:rPr>
        <w:t>erhvervs</w:t>
      </w:r>
      <w:r w:rsidRPr="0071182B">
        <w:rPr>
          <w:rFonts w:ascii="Georgia" w:hAnsi="Georgia"/>
          <w:i/>
          <w:lang w:val="da-DK"/>
        </w:rPr>
        <w:t xml:space="preserve">skolen og uddannelsen </w:t>
      </w:r>
    </w:p>
    <w:p w:rsidR="004A3522" w:rsidRPr="0071182B" w:rsidRDefault="004A3522" w:rsidP="000B7446">
      <w:pPr>
        <w:spacing w:line="240" w:lineRule="auto"/>
        <w:rPr>
          <w:rFonts w:ascii="Georgia" w:hAnsi="Georgia"/>
          <w:lang w:val="da-DK"/>
        </w:rPr>
      </w:pPr>
      <w:r w:rsidRPr="0071182B">
        <w:rPr>
          <w:rFonts w:ascii="Georgia" w:hAnsi="Georgia"/>
          <w:lang w:val="da-DK"/>
        </w:rPr>
        <w:t>(temaer: hvad ved de om uddannelsens struktur, indhold, krav fx om at finde læreplads/elevplads, hvordan opleves møder ift. forventninger, hvad husker de af informationer, hvad gør det ved selvforståelsen, lærerene, klassekammerater, kultur)</w:t>
      </w:r>
    </w:p>
    <w:p w:rsidR="0071182B" w:rsidRDefault="0071182B" w:rsidP="000B7446">
      <w:pPr>
        <w:spacing w:line="240" w:lineRule="auto"/>
        <w:rPr>
          <w:rFonts w:ascii="Georgia" w:hAnsi="Georgia"/>
          <w:lang w:val="da-DK"/>
        </w:rPr>
      </w:pPr>
      <w:r>
        <w:rPr>
          <w:rFonts w:ascii="Georgia" w:hAnsi="Georgia"/>
          <w:lang w:val="da-DK"/>
        </w:rPr>
        <w:t>Fortæl en historie om hvad du særligt har hæftet dig ved i mødet med skolen.</w:t>
      </w:r>
    </w:p>
    <w:p w:rsidR="0071182B" w:rsidRDefault="0071182B" w:rsidP="000B7446">
      <w:pPr>
        <w:spacing w:line="240" w:lineRule="auto"/>
        <w:rPr>
          <w:rFonts w:ascii="Georgia" w:hAnsi="Georgia"/>
          <w:lang w:val="da-DK"/>
        </w:rPr>
      </w:pPr>
      <w:r>
        <w:rPr>
          <w:rFonts w:ascii="Georgia" w:hAnsi="Georgia"/>
          <w:lang w:val="da-DK"/>
        </w:rPr>
        <w:t xml:space="preserve">Fortæl om </w:t>
      </w:r>
      <w:r>
        <w:rPr>
          <w:rFonts w:ascii="Georgia" w:hAnsi="Georgia"/>
          <w:lang w:val="da-DK"/>
        </w:rPr>
        <w:t>den uddannelse, du er gået i gang med</w:t>
      </w:r>
    </w:p>
    <w:p w:rsidR="004A3522" w:rsidRPr="0071182B" w:rsidRDefault="0071182B" w:rsidP="000B7446">
      <w:pPr>
        <w:spacing w:line="240" w:lineRule="auto"/>
        <w:rPr>
          <w:rFonts w:ascii="Georgia" w:hAnsi="Georgia"/>
          <w:lang w:val="da-DK"/>
        </w:rPr>
      </w:pPr>
      <w:r>
        <w:rPr>
          <w:rFonts w:ascii="Georgia" w:hAnsi="Georgia"/>
          <w:lang w:val="da-DK"/>
        </w:rPr>
        <w:t xml:space="preserve">Fortæl om dem, du har mødt – lærerne, holdkammeraterne. </w:t>
      </w:r>
    </w:p>
    <w:p w:rsidR="004A3522" w:rsidRPr="0071182B" w:rsidRDefault="004A3522" w:rsidP="000B7446">
      <w:pPr>
        <w:spacing w:line="240" w:lineRule="auto"/>
        <w:rPr>
          <w:rFonts w:ascii="Georgia" w:hAnsi="Georgia"/>
          <w:lang w:val="da-DK"/>
        </w:rPr>
      </w:pPr>
    </w:p>
    <w:p w:rsidR="0071182B" w:rsidRPr="0071182B" w:rsidRDefault="004A3522" w:rsidP="000B7446">
      <w:pPr>
        <w:spacing w:line="240" w:lineRule="auto"/>
        <w:rPr>
          <w:rFonts w:ascii="Georgia" w:hAnsi="Georgia"/>
          <w:i/>
          <w:lang w:val="da-DK"/>
        </w:rPr>
      </w:pPr>
      <w:r w:rsidRPr="0071182B">
        <w:rPr>
          <w:rFonts w:ascii="Georgia" w:hAnsi="Georgia"/>
          <w:i/>
          <w:lang w:val="da-DK"/>
        </w:rPr>
        <w:t xml:space="preserve">C. Drømme om fremtiden </w:t>
      </w:r>
    </w:p>
    <w:p w:rsidR="004A3522" w:rsidRDefault="004A3522" w:rsidP="000B7446">
      <w:pPr>
        <w:spacing w:line="240" w:lineRule="auto"/>
        <w:rPr>
          <w:rFonts w:ascii="Georgia" w:hAnsi="Georgia"/>
          <w:lang w:val="da-DK"/>
        </w:rPr>
      </w:pPr>
      <w:r w:rsidRPr="0071182B">
        <w:rPr>
          <w:rFonts w:ascii="Georgia" w:hAnsi="Georgia"/>
          <w:lang w:val="da-DK"/>
        </w:rPr>
        <w:t>(temaer: hvad vil de gerne, hvad har de af forestillinger om job, hvad uddannelsen kan bruges til, hvilke veje den kan føre dem hen, muligheder og det der ikke kan lade sig gøre, viden om hvad GF-beviset kan bruges til)</w:t>
      </w:r>
    </w:p>
    <w:p w:rsidR="0071182B" w:rsidRDefault="0071182B" w:rsidP="000B7446">
      <w:pPr>
        <w:spacing w:line="240" w:lineRule="auto"/>
        <w:rPr>
          <w:rFonts w:ascii="Georgia" w:hAnsi="Georgia"/>
          <w:lang w:val="da-DK"/>
        </w:rPr>
      </w:pPr>
      <w:r>
        <w:rPr>
          <w:rFonts w:ascii="Georgia" w:hAnsi="Georgia"/>
          <w:lang w:val="da-DK"/>
        </w:rPr>
        <w:t>Fortæl om hvad du laver, når du er færdig med GF</w:t>
      </w:r>
    </w:p>
    <w:p w:rsidR="0071182B" w:rsidRPr="0071182B" w:rsidRDefault="0071182B" w:rsidP="000B7446">
      <w:pPr>
        <w:spacing w:line="240" w:lineRule="auto"/>
        <w:rPr>
          <w:rFonts w:ascii="Georgia" w:hAnsi="Georgia"/>
          <w:lang w:val="da-DK"/>
        </w:rPr>
      </w:pPr>
      <w:r>
        <w:rPr>
          <w:rFonts w:ascii="Georgia" w:hAnsi="Georgia"/>
          <w:lang w:val="da-DK"/>
        </w:rPr>
        <w:t>Fortæl om dit fremtidige ønskejob.</w:t>
      </w:r>
    </w:p>
    <w:sectPr w:rsidR="0071182B" w:rsidRPr="0071182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0F0472"/>
    <w:multiLevelType w:val="hybridMultilevel"/>
    <w:tmpl w:val="740EDD76"/>
    <w:lvl w:ilvl="0" w:tplc="8C2CEF76">
      <w:start w:val="1"/>
      <w:numFmt w:val="decimal"/>
      <w:lvlText w:val="%1."/>
      <w:lvlJc w:val="left"/>
      <w:pPr>
        <w:tabs>
          <w:tab w:val="num" w:pos="720"/>
        </w:tabs>
        <w:ind w:left="720" w:hanging="360"/>
      </w:pPr>
    </w:lvl>
    <w:lvl w:ilvl="1" w:tplc="17F0A454" w:tentative="1">
      <w:start w:val="1"/>
      <w:numFmt w:val="decimal"/>
      <w:lvlText w:val="%2."/>
      <w:lvlJc w:val="left"/>
      <w:pPr>
        <w:tabs>
          <w:tab w:val="num" w:pos="1440"/>
        </w:tabs>
        <w:ind w:left="1440" w:hanging="360"/>
      </w:pPr>
    </w:lvl>
    <w:lvl w:ilvl="2" w:tplc="BF049D58" w:tentative="1">
      <w:start w:val="1"/>
      <w:numFmt w:val="decimal"/>
      <w:lvlText w:val="%3."/>
      <w:lvlJc w:val="left"/>
      <w:pPr>
        <w:tabs>
          <w:tab w:val="num" w:pos="2160"/>
        </w:tabs>
        <w:ind w:left="2160" w:hanging="360"/>
      </w:pPr>
    </w:lvl>
    <w:lvl w:ilvl="3" w:tplc="C6123882" w:tentative="1">
      <w:start w:val="1"/>
      <w:numFmt w:val="decimal"/>
      <w:lvlText w:val="%4."/>
      <w:lvlJc w:val="left"/>
      <w:pPr>
        <w:tabs>
          <w:tab w:val="num" w:pos="2880"/>
        </w:tabs>
        <w:ind w:left="2880" w:hanging="360"/>
      </w:pPr>
    </w:lvl>
    <w:lvl w:ilvl="4" w:tplc="378A2E40" w:tentative="1">
      <w:start w:val="1"/>
      <w:numFmt w:val="decimal"/>
      <w:lvlText w:val="%5."/>
      <w:lvlJc w:val="left"/>
      <w:pPr>
        <w:tabs>
          <w:tab w:val="num" w:pos="3600"/>
        </w:tabs>
        <w:ind w:left="3600" w:hanging="360"/>
      </w:pPr>
    </w:lvl>
    <w:lvl w:ilvl="5" w:tplc="928A5250" w:tentative="1">
      <w:start w:val="1"/>
      <w:numFmt w:val="decimal"/>
      <w:lvlText w:val="%6."/>
      <w:lvlJc w:val="left"/>
      <w:pPr>
        <w:tabs>
          <w:tab w:val="num" w:pos="4320"/>
        </w:tabs>
        <w:ind w:left="4320" w:hanging="360"/>
      </w:pPr>
    </w:lvl>
    <w:lvl w:ilvl="6" w:tplc="1BFA9C1E" w:tentative="1">
      <w:start w:val="1"/>
      <w:numFmt w:val="decimal"/>
      <w:lvlText w:val="%7."/>
      <w:lvlJc w:val="left"/>
      <w:pPr>
        <w:tabs>
          <w:tab w:val="num" w:pos="5040"/>
        </w:tabs>
        <w:ind w:left="5040" w:hanging="360"/>
      </w:pPr>
    </w:lvl>
    <w:lvl w:ilvl="7" w:tplc="95C890DE" w:tentative="1">
      <w:start w:val="1"/>
      <w:numFmt w:val="decimal"/>
      <w:lvlText w:val="%8."/>
      <w:lvlJc w:val="left"/>
      <w:pPr>
        <w:tabs>
          <w:tab w:val="num" w:pos="5760"/>
        </w:tabs>
        <w:ind w:left="5760" w:hanging="360"/>
      </w:pPr>
    </w:lvl>
    <w:lvl w:ilvl="8" w:tplc="26B69E8A"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522"/>
    <w:rsid w:val="00061D69"/>
    <w:rsid w:val="000B7446"/>
    <w:rsid w:val="004A3522"/>
    <w:rsid w:val="0071182B"/>
    <w:rsid w:val="00833F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B485C"/>
  <w15:chartTrackingRefBased/>
  <w15:docId w15:val="{2172B280-97F0-4CF4-8DB1-BDA4705A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0B7446"/>
    <w:rPr>
      <w:color w:val="0563C1" w:themeColor="hyperlink"/>
      <w:u w:val="single"/>
    </w:rPr>
  </w:style>
  <w:style w:type="paragraph" w:styleId="Titel">
    <w:name w:val="Title"/>
    <w:basedOn w:val="Normal"/>
    <w:next w:val="Normal"/>
    <w:link w:val="TitelTegn"/>
    <w:uiPriority w:val="10"/>
    <w:qFormat/>
    <w:rsid w:val="000B74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B7446"/>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021102">
      <w:bodyDiv w:val="1"/>
      <w:marLeft w:val="0"/>
      <w:marRight w:val="0"/>
      <w:marTop w:val="0"/>
      <w:marBottom w:val="0"/>
      <w:divBdr>
        <w:top w:val="none" w:sz="0" w:space="0" w:color="auto"/>
        <w:left w:val="none" w:sz="0" w:space="0" w:color="auto"/>
        <w:bottom w:val="none" w:sz="0" w:space="0" w:color="auto"/>
        <w:right w:val="none" w:sz="0" w:space="0" w:color="auto"/>
      </w:divBdr>
      <w:divsChild>
        <w:div w:id="767190448">
          <w:marLeft w:val="547"/>
          <w:marRight w:val="0"/>
          <w:marTop w:val="106"/>
          <w:marBottom w:val="0"/>
          <w:divBdr>
            <w:top w:val="none" w:sz="0" w:space="0" w:color="auto"/>
            <w:left w:val="none" w:sz="0" w:space="0" w:color="auto"/>
            <w:bottom w:val="none" w:sz="0" w:space="0" w:color="auto"/>
            <w:right w:val="none" w:sz="0" w:space="0" w:color="auto"/>
          </w:divBdr>
        </w:div>
        <w:div w:id="2052679985">
          <w:marLeft w:val="547"/>
          <w:marRight w:val="0"/>
          <w:marTop w:val="106"/>
          <w:marBottom w:val="0"/>
          <w:divBdr>
            <w:top w:val="none" w:sz="0" w:space="0" w:color="auto"/>
            <w:left w:val="none" w:sz="0" w:space="0" w:color="auto"/>
            <w:bottom w:val="none" w:sz="0" w:space="0" w:color="auto"/>
            <w:right w:val="none" w:sz="0" w:space="0" w:color="auto"/>
          </w:divBdr>
        </w:div>
        <w:div w:id="432096854">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282</Words>
  <Characters>1724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Aalborg University</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Wegener</dc:creator>
  <cp:keywords/>
  <dc:description/>
  <cp:lastModifiedBy>Charlotte Wegener</cp:lastModifiedBy>
  <cp:revision>3</cp:revision>
  <dcterms:created xsi:type="dcterms:W3CDTF">2017-11-30T20:24:00Z</dcterms:created>
  <dcterms:modified xsi:type="dcterms:W3CDTF">2017-12-19T07:58:00Z</dcterms:modified>
</cp:coreProperties>
</file>