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F08" w:rsidRDefault="00706F08" w:rsidP="00706F08">
      <w:pPr>
        <w:pStyle w:val="Overskrift1"/>
      </w:pPr>
      <w:r>
        <w:t>Skole:</w:t>
      </w:r>
      <w:r w:rsidR="000941A0">
        <w:t xml:space="preserve"> S</w:t>
      </w:r>
      <w:r w:rsidR="00A356A3">
        <w:t>OSU Østjylland</w:t>
      </w:r>
    </w:p>
    <w:p w:rsidR="00706F08" w:rsidRPr="00706F08" w:rsidRDefault="00706F08" w:rsidP="00706F08"/>
    <w:tbl>
      <w:tblPr>
        <w:tblStyle w:val="Tabel-Gitter"/>
        <w:tblW w:w="0" w:type="auto"/>
        <w:tblLook w:val="04A0" w:firstRow="1" w:lastRow="0" w:firstColumn="1" w:lastColumn="0" w:noHBand="0" w:noVBand="1"/>
      </w:tblPr>
      <w:tblGrid>
        <w:gridCol w:w="3681"/>
        <w:gridCol w:w="5947"/>
      </w:tblGrid>
      <w:tr w:rsidR="00706F08" w:rsidTr="00706F08">
        <w:tc>
          <w:tcPr>
            <w:tcW w:w="3681" w:type="dxa"/>
            <w:shd w:val="clear" w:color="auto" w:fill="F4B083" w:themeFill="accent2" w:themeFillTint="99"/>
          </w:tcPr>
          <w:p w:rsidR="00706F08" w:rsidRDefault="00706F08" w:rsidP="00706F08">
            <w:r>
              <w:t>Overskrift karrierelæringsindsats (karrierelæringsmoduler)</w:t>
            </w:r>
          </w:p>
          <w:p w:rsidR="00706F08" w:rsidRDefault="00706F08"/>
        </w:tc>
        <w:tc>
          <w:tcPr>
            <w:tcW w:w="5947" w:type="dxa"/>
            <w:shd w:val="clear" w:color="auto" w:fill="F4B083" w:themeFill="accent2" w:themeFillTint="99"/>
          </w:tcPr>
          <w:p w:rsidR="00706F08" w:rsidRDefault="005D7F3E" w:rsidP="002D7F08">
            <w:pPr>
              <w:pStyle w:val="Overskrift2"/>
              <w:numPr>
                <w:ilvl w:val="0"/>
                <w:numId w:val="2"/>
              </w:numPr>
              <w:outlineLvl w:val="1"/>
            </w:pPr>
            <w:r>
              <w:t>14 dages f</w:t>
            </w:r>
            <w:r w:rsidR="00706F08">
              <w:t>or-</w:t>
            </w:r>
            <w:r w:rsidR="00A356A3">
              <w:t>forløb forud for opstart på GF2 2018</w:t>
            </w:r>
          </w:p>
          <w:p w:rsidR="00D13D93" w:rsidRDefault="00D13D93" w:rsidP="002D7F08">
            <w:pPr>
              <w:pStyle w:val="Listeafsnit"/>
              <w:numPr>
                <w:ilvl w:val="0"/>
                <w:numId w:val="2"/>
              </w:numPr>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 xml:space="preserve">4 dages for-forløb forud for opstart på GF2 2019 – </w:t>
            </w:r>
            <w:proofErr w:type="gramStart"/>
            <w:r>
              <w:rPr>
                <w:rFonts w:asciiTheme="majorHAnsi" w:eastAsiaTheme="majorEastAsia" w:hAnsiTheme="majorHAnsi" w:cstheme="majorBidi"/>
                <w:color w:val="2E74B5" w:themeColor="accent1" w:themeShade="BF"/>
                <w:sz w:val="26"/>
                <w:szCs w:val="26"/>
              </w:rPr>
              <w:t>OBS…Se</w:t>
            </w:r>
            <w:proofErr w:type="gramEnd"/>
            <w:r>
              <w:rPr>
                <w:rFonts w:asciiTheme="majorHAnsi" w:eastAsiaTheme="majorEastAsia" w:hAnsiTheme="majorHAnsi" w:cstheme="majorBidi"/>
                <w:color w:val="2E74B5" w:themeColor="accent1" w:themeShade="BF"/>
                <w:sz w:val="26"/>
                <w:szCs w:val="26"/>
              </w:rPr>
              <w:t xml:space="preserve"> særskilt afrapporteringsside.</w:t>
            </w:r>
          </w:p>
          <w:p w:rsidR="002D7F08" w:rsidRPr="002D7F08" w:rsidRDefault="00A356A3" w:rsidP="002D7F08">
            <w:pPr>
              <w:pStyle w:val="Listeafsnit"/>
              <w:numPr>
                <w:ilvl w:val="0"/>
                <w:numId w:val="2"/>
              </w:numPr>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Aktivitetsdag forud for valg af retning til GF2 på EUX GF1</w:t>
            </w:r>
            <w:r w:rsidR="000941A0">
              <w:rPr>
                <w:rFonts w:asciiTheme="majorHAnsi" w:eastAsiaTheme="majorEastAsia" w:hAnsiTheme="majorHAnsi" w:cstheme="majorBidi"/>
                <w:color w:val="2E74B5" w:themeColor="accent1" w:themeShade="BF"/>
                <w:sz w:val="26"/>
                <w:szCs w:val="26"/>
              </w:rPr>
              <w:t xml:space="preserve"> 2019</w:t>
            </w:r>
          </w:p>
          <w:p w:rsidR="002D7F08" w:rsidRDefault="00A356A3" w:rsidP="002D7F08">
            <w:pPr>
              <w:pStyle w:val="Listeafsnit"/>
              <w:numPr>
                <w:ilvl w:val="0"/>
                <w:numId w:val="2"/>
              </w:numPr>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Workshop for kontaktlærer og vejledere om karrierelæring – hvad tager vi med videre</w:t>
            </w:r>
            <w:r w:rsidR="000941A0">
              <w:rPr>
                <w:rFonts w:asciiTheme="majorHAnsi" w:eastAsiaTheme="majorEastAsia" w:hAnsiTheme="majorHAnsi" w:cstheme="majorBidi"/>
                <w:color w:val="2E74B5" w:themeColor="accent1" w:themeShade="BF"/>
                <w:sz w:val="26"/>
                <w:szCs w:val="26"/>
              </w:rPr>
              <w:t>?</w:t>
            </w:r>
          </w:p>
          <w:p w:rsidR="000941A0" w:rsidRPr="002D7F08" w:rsidRDefault="000941A0" w:rsidP="000941A0">
            <w:pPr>
              <w:pStyle w:val="Listeafsnit"/>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2020.</w:t>
            </w:r>
          </w:p>
          <w:p w:rsidR="002D7F08" w:rsidRPr="002D7F08" w:rsidRDefault="002D7F08" w:rsidP="002D7F08"/>
        </w:tc>
      </w:tr>
      <w:tr w:rsidR="00706F08" w:rsidTr="00706F08">
        <w:tc>
          <w:tcPr>
            <w:tcW w:w="3681" w:type="dxa"/>
            <w:shd w:val="clear" w:color="auto" w:fill="AEAAAA" w:themeFill="background2" w:themeFillShade="BF"/>
          </w:tcPr>
          <w:p w:rsidR="00706F08" w:rsidRDefault="00706F08" w:rsidP="00706F08">
            <w:r>
              <w:t>Beskrivelse af Karrierelæringsindsats (karrierelæringsmoduler)</w:t>
            </w:r>
          </w:p>
          <w:p w:rsidR="00706F08" w:rsidRDefault="00706F08"/>
        </w:tc>
        <w:tc>
          <w:tcPr>
            <w:tcW w:w="5947" w:type="dxa"/>
          </w:tcPr>
          <w:p w:rsidR="00706F08" w:rsidRDefault="002D7F08" w:rsidP="002D7F08">
            <w:pPr>
              <w:pStyle w:val="Overskrift1"/>
              <w:outlineLvl w:val="0"/>
            </w:pPr>
            <w:r>
              <w:t>1.</w:t>
            </w:r>
          </w:p>
          <w:p w:rsidR="002D7F08" w:rsidRDefault="000941A0">
            <w:r>
              <w:t>14 dages For-Forløb for GF2 SOSU før valg af retninger SSH eller SSA.</w:t>
            </w:r>
          </w:p>
          <w:p w:rsidR="002D7F08" w:rsidRDefault="002D7F08"/>
          <w:p w:rsidR="00EE4C24" w:rsidRDefault="00EE4C24" w:rsidP="00EE4C24">
            <w:pPr>
              <w:pStyle w:val="Overskrift3"/>
              <w:outlineLvl w:val="2"/>
            </w:pPr>
            <w:r>
              <w:t>Formål med indsatsen</w:t>
            </w:r>
          </w:p>
          <w:p w:rsidR="002D7F08" w:rsidRDefault="005D7F3E">
            <w:r>
              <w:t xml:space="preserve">At eleverne forud for valg af retning på GF2 SSH eller GF2 SSA bliver bedre rustet til at tage dette valg. Efter uddannelsesreformen i henholdsvis 2015 0g 17 er det utydeligt for både elever og de medarbejdere der allerede er uddannet hvordan uddannelsen nu er sammensat. Det betyder at ansøgerne er usikre på valg af retning og indhold i arbejdsfeltet for de 2 retninger. Gennem information og refleksion forud for valget til GF2 </w:t>
            </w:r>
            <w:r w:rsidR="000941A0">
              <w:t>forventer skolen at kunne afdække usikkerhed hos eleven som skal styrke motivation, et bedre valg og dermed understøtte en bedre gennemførelse på uddannelserne.</w:t>
            </w:r>
          </w:p>
          <w:p w:rsidR="00EE4C24" w:rsidRDefault="00EE4C24"/>
          <w:p w:rsidR="00EE4C24" w:rsidRDefault="00EE4C24" w:rsidP="00EE4C24">
            <w:pPr>
              <w:pStyle w:val="Overskrift3"/>
              <w:outlineLvl w:val="2"/>
            </w:pPr>
            <w:r>
              <w:t>Erfaring/effekt (evt. forventet):</w:t>
            </w:r>
          </w:p>
          <w:p w:rsidR="00EE4C24" w:rsidRDefault="00EE4C24"/>
          <w:p w:rsidR="00BC5AAF" w:rsidRPr="000B6A80" w:rsidRDefault="00BC5AAF" w:rsidP="00BC5AAF">
            <w:pPr>
              <w:ind w:right="1268"/>
              <w:rPr>
                <w:b/>
                <w:sz w:val="20"/>
                <w:szCs w:val="20"/>
              </w:rPr>
            </w:pPr>
            <w:r w:rsidRPr="000B6A80">
              <w:rPr>
                <w:b/>
                <w:sz w:val="20"/>
                <w:szCs w:val="20"/>
              </w:rPr>
              <w:t>Afrapportering Karrierelæring Foråret 2019</w:t>
            </w:r>
          </w:p>
          <w:p w:rsidR="00BC5AAF" w:rsidRPr="00DC0C10" w:rsidRDefault="00BC5AAF" w:rsidP="00BC5AAF">
            <w:pPr>
              <w:ind w:right="1268"/>
              <w:rPr>
                <w:sz w:val="20"/>
                <w:szCs w:val="20"/>
              </w:rPr>
            </w:pPr>
          </w:p>
          <w:p w:rsidR="00BC5AAF" w:rsidRDefault="00BC5AAF" w:rsidP="00BC5AAF">
            <w:pPr>
              <w:ind w:right="1268"/>
              <w:rPr>
                <w:sz w:val="20"/>
                <w:szCs w:val="20"/>
              </w:rPr>
            </w:pPr>
            <w:r w:rsidRPr="00DC0C10">
              <w:rPr>
                <w:sz w:val="20"/>
                <w:szCs w:val="20"/>
              </w:rPr>
              <w:t xml:space="preserve">Eleverne </w:t>
            </w:r>
            <w:r>
              <w:rPr>
                <w:sz w:val="20"/>
                <w:szCs w:val="20"/>
              </w:rPr>
              <w:t xml:space="preserve">der </w:t>
            </w:r>
            <w:r w:rsidRPr="00DC0C10">
              <w:rPr>
                <w:sz w:val="20"/>
                <w:szCs w:val="20"/>
              </w:rPr>
              <w:t>gennemførte</w:t>
            </w:r>
            <w:r>
              <w:rPr>
                <w:sz w:val="20"/>
                <w:szCs w:val="20"/>
              </w:rPr>
              <w:t xml:space="preserve"> 14 dages karrierelæringsforløb</w:t>
            </w:r>
            <w:r w:rsidRPr="00DC0C10">
              <w:rPr>
                <w:sz w:val="20"/>
                <w:szCs w:val="20"/>
              </w:rPr>
              <w:t xml:space="preserve"> er nu videre på Hovedforløb.</w:t>
            </w:r>
          </w:p>
          <w:p w:rsidR="00BC5AAF" w:rsidRDefault="00BC5AAF" w:rsidP="00BC5AAF">
            <w:pPr>
              <w:ind w:right="1268"/>
              <w:rPr>
                <w:sz w:val="20"/>
                <w:szCs w:val="20"/>
              </w:rPr>
            </w:pPr>
          </w:p>
          <w:p w:rsidR="00BC5AAF" w:rsidRDefault="00BC5AAF" w:rsidP="00BC5AAF">
            <w:pPr>
              <w:ind w:right="1268"/>
              <w:rPr>
                <w:sz w:val="20"/>
                <w:szCs w:val="20"/>
              </w:rPr>
            </w:pPr>
            <w:r>
              <w:rPr>
                <w:sz w:val="20"/>
                <w:szCs w:val="20"/>
              </w:rPr>
              <w:t xml:space="preserve">Allerede på GF2 SOSU var det undervisernes oplevelse at den gruppe af elever der startede på karrierelærings forløbet forud for GF2 SOSU i højere grad var læringsparate og mere reflekterende i forhold til fagidentitet og egen rolle som kommende medarbejder i ældreområdet. Dette var især set i forhold til den gruppe af elever, der ikke havde deltaget. </w:t>
            </w:r>
          </w:p>
          <w:p w:rsidR="00BC5AAF" w:rsidRDefault="00BC5AAF" w:rsidP="00BC5AAF">
            <w:pPr>
              <w:ind w:right="1268"/>
              <w:rPr>
                <w:sz w:val="20"/>
                <w:szCs w:val="20"/>
              </w:rPr>
            </w:pPr>
          </w:p>
          <w:p w:rsidR="00BC5AAF" w:rsidRDefault="00BC5AAF" w:rsidP="00BC5AAF">
            <w:pPr>
              <w:ind w:right="1268"/>
              <w:rPr>
                <w:sz w:val="20"/>
                <w:szCs w:val="20"/>
              </w:rPr>
            </w:pPr>
            <w:r>
              <w:rPr>
                <w:sz w:val="20"/>
                <w:szCs w:val="20"/>
              </w:rPr>
              <w:lastRenderedPageBreak/>
              <w:t>Eleverne afsluttede GF2 i begyndelsen af marts og søgte elevpladser hos arbejdsgivere med opstart 1. april 2019. I forbindelse med ansættelsen af elever til apriloptaget har vi sammen med arbejdsgiver i Silkeborg kommune evalueret ansøger</w:t>
            </w:r>
          </w:p>
          <w:p w:rsidR="00BC5AAF" w:rsidRDefault="00BC5AAF" w:rsidP="00BC5AAF">
            <w:pPr>
              <w:ind w:right="1268"/>
              <w:rPr>
                <w:sz w:val="20"/>
                <w:szCs w:val="20"/>
              </w:rPr>
            </w:pPr>
          </w:p>
          <w:p w:rsidR="00BC5AAF" w:rsidRDefault="00BC5AAF" w:rsidP="00BC5AAF">
            <w:pPr>
              <w:ind w:right="1268"/>
              <w:rPr>
                <w:sz w:val="20"/>
                <w:szCs w:val="20"/>
              </w:rPr>
            </w:pPr>
            <w:r>
              <w:rPr>
                <w:sz w:val="20"/>
                <w:szCs w:val="20"/>
              </w:rPr>
              <w:t>Udsagn fra den uddannelsesansvarlige, der sidder med optaget er:</w:t>
            </w:r>
          </w:p>
          <w:p w:rsidR="00BC5AAF" w:rsidRDefault="00BC5AAF" w:rsidP="00BC5AAF">
            <w:pPr>
              <w:pStyle w:val="Listeafsnit"/>
              <w:numPr>
                <w:ilvl w:val="0"/>
                <w:numId w:val="4"/>
              </w:numPr>
              <w:spacing w:line="276" w:lineRule="auto"/>
              <w:ind w:right="1268"/>
              <w:rPr>
                <w:sz w:val="20"/>
                <w:szCs w:val="20"/>
              </w:rPr>
            </w:pPr>
            <w:r w:rsidRPr="000E6DB5">
              <w:rPr>
                <w:sz w:val="20"/>
                <w:szCs w:val="20"/>
              </w:rPr>
              <w:t xml:space="preserve">Vi har oplevet at ansøgerne er langt tydeligere på deres motivation for at ville være SSH eller SSA i deres skriftlige ansøgning. </w:t>
            </w:r>
          </w:p>
          <w:p w:rsidR="00BC5AAF" w:rsidRDefault="00BC5AAF" w:rsidP="00BC5AAF">
            <w:pPr>
              <w:pStyle w:val="Listeafsnit"/>
              <w:numPr>
                <w:ilvl w:val="0"/>
                <w:numId w:val="4"/>
              </w:numPr>
              <w:spacing w:line="276" w:lineRule="auto"/>
              <w:ind w:right="1268"/>
              <w:rPr>
                <w:sz w:val="20"/>
                <w:szCs w:val="20"/>
              </w:rPr>
            </w:pPr>
            <w:r>
              <w:rPr>
                <w:sz w:val="20"/>
                <w:szCs w:val="20"/>
              </w:rPr>
              <w:t>Ansøgerne er mere reflekteret og tydeligere omkring den faglige uddannelse de er ansøgere til – især oplever vi at ansøgerne til Social og Sundhedshjælper uddannelsen mere bevidst om hvilken opgave de søger ind til.  Ansøgerne kan også i højere grad skelne mellem de 2 uddannelsers ansvars</w:t>
            </w:r>
            <w:r w:rsidR="000941A0">
              <w:rPr>
                <w:sz w:val="20"/>
                <w:szCs w:val="20"/>
              </w:rPr>
              <w:t>-</w:t>
            </w:r>
            <w:r>
              <w:rPr>
                <w:sz w:val="20"/>
                <w:szCs w:val="20"/>
              </w:rPr>
              <w:t xml:space="preserve"> og kompetenceområder end vi har oplevet ved tidligere optag.</w:t>
            </w:r>
          </w:p>
          <w:p w:rsidR="00BC5AAF" w:rsidRDefault="00BC5AAF" w:rsidP="00BC5AAF">
            <w:pPr>
              <w:pStyle w:val="Listeafsnit"/>
              <w:numPr>
                <w:ilvl w:val="0"/>
                <w:numId w:val="4"/>
              </w:numPr>
              <w:spacing w:line="276" w:lineRule="auto"/>
              <w:ind w:right="1268"/>
              <w:rPr>
                <w:sz w:val="20"/>
                <w:szCs w:val="20"/>
              </w:rPr>
            </w:pPr>
            <w:r>
              <w:rPr>
                <w:sz w:val="20"/>
                <w:szCs w:val="20"/>
              </w:rPr>
              <w:t>Der er kommet flere ansøgere til SSH</w:t>
            </w:r>
          </w:p>
          <w:p w:rsidR="00BC5AAF" w:rsidRDefault="00BC5AAF" w:rsidP="00BC5AAF">
            <w:pPr>
              <w:pStyle w:val="Listeafsnit"/>
              <w:numPr>
                <w:ilvl w:val="0"/>
                <w:numId w:val="4"/>
              </w:numPr>
              <w:spacing w:line="276" w:lineRule="auto"/>
              <w:ind w:right="1268"/>
              <w:rPr>
                <w:sz w:val="20"/>
                <w:szCs w:val="20"/>
              </w:rPr>
            </w:pPr>
            <w:r>
              <w:rPr>
                <w:sz w:val="20"/>
                <w:szCs w:val="20"/>
              </w:rPr>
              <w:t xml:space="preserve">Der har været en større bevidsthed hos både de der har gennemført karrierelæringsforløbet og de elevkammerater der har været i samme klasse på det ordinære GF2. </w:t>
            </w:r>
          </w:p>
          <w:p w:rsidR="00BC5AAF" w:rsidRDefault="00BC5AAF" w:rsidP="00BC5AAF">
            <w:pPr>
              <w:ind w:right="1268"/>
              <w:rPr>
                <w:sz w:val="20"/>
                <w:szCs w:val="20"/>
              </w:rPr>
            </w:pPr>
          </w:p>
          <w:p w:rsidR="00BC5AAF" w:rsidRPr="00022D58" w:rsidRDefault="00BC5AAF" w:rsidP="00BC5AAF">
            <w:pPr>
              <w:ind w:right="1268"/>
              <w:rPr>
                <w:sz w:val="20"/>
                <w:szCs w:val="20"/>
              </w:rPr>
            </w:pPr>
            <w:r>
              <w:rPr>
                <w:sz w:val="20"/>
                <w:szCs w:val="20"/>
              </w:rPr>
              <w:t>Underviserne på hovedforløbet til SSH og SSA ser de samme tegn. Dog er baggrunden for undervisernes tilbagemelding i meget korte skoleforløb. Skoleperiode 1 for SSH er kun 14 dage. For SSA er det kun EUD eleverne (elever under 25 år) der starter på første skoleperiode. De andre starter direkte i praktik.</w:t>
            </w:r>
          </w:p>
          <w:p w:rsidR="00BC5AAF" w:rsidRDefault="00BC5AAF" w:rsidP="00BC5AAF">
            <w:pPr>
              <w:ind w:right="1268"/>
              <w:rPr>
                <w:sz w:val="20"/>
                <w:szCs w:val="20"/>
              </w:rPr>
            </w:pPr>
          </w:p>
          <w:p w:rsidR="00BC5AAF" w:rsidRDefault="00BC5AAF" w:rsidP="00BC5AAF">
            <w:pPr>
              <w:ind w:right="1268"/>
              <w:rPr>
                <w:sz w:val="20"/>
                <w:szCs w:val="20"/>
              </w:rPr>
            </w:pPr>
            <w:r>
              <w:rPr>
                <w:sz w:val="20"/>
                <w:szCs w:val="20"/>
              </w:rPr>
              <w:t xml:space="preserve">De gode erfaringer med karrierelæringsforløbet ved GF2 optaget i september 2018, hvor underviserne oplever elever med større motivation og læringsparathed fra GF2 opstarten har været forsøgt videreført i foråret 2019. Der har ikke være planlagt et for-forløb ved optagene i ved optaget til GF2 SOSU i januar 2019 og maj 2019. Derimod har karriere læringsforløbet givet anledning til at underviserne har implementeret nogle af de elementer og erfaringer fra karrierelæringsforløbet i introduktionen til de nye GF2 klasse i foråret 2019. Dette har betydet dobbeltlærer på alle introforløb for nye GF2 klasser </w:t>
            </w:r>
            <w:proofErr w:type="spellStart"/>
            <w:r>
              <w:rPr>
                <w:sz w:val="20"/>
                <w:szCs w:val="20"/>
              </w:rPr>
              <w:t>mhp</w:t>
            </w:r>
            <w:proofErr w:type="spellEnd"/>
            <w:r>
              <w:rPr>
                <w:sz w:val="20"/>
                <w:szCs w:val="20"/>
              </w:rPr>
              <w:t xml:space="preserve"> klassedeling de første dage.</w:t>
            </w:r>
          </w:p>
          <w:p w:rsidR="00BC5AAF" w:rsidRDefault="00BC5AAF" w:rsidP="00BC5AAF">
            <w:pPr>
              <w:ind w:right="1268"/>
              <w:rPr>
                <w:sz w:val="20"/>
                <w:szCs w:val="20"/>
              </w:rPr>
            </w:pPr>
            <w:r>
              <w:rPr>
                <w:sz w:val="20"/>
                <w:szCs w:val="20"/>
              </w:rPr>
              <w:t xml:space="preserve">Arbejdsgiver oplever også ved optaget til august, at ansøgerne til elevstillingerne i højere grad end tidligere kender arbejdsfeltet, fagets indhold og kan </w:t>
            </w:r>
            <w:r>
              <w:rPr>
                <w:sz w:val="20"/>
                <w:szCs w:val="20"/>
              </w:rPr>
              <w:lastRenderedPageBreak/>
              <w:t xml:space="preserve">skelne mellem de 2 fagroller SSH og SSA, men at det ikke er så tydeligt som ved ansøgerfeltet i ved april optaget. </w:t>
            </w:r>
          </w:p>
          <w:p w:rsidR="00BC5AAF" w:rsidRDefault="00BC5AAF" w:rsidP="00BC5AAF">
            <w:pPr>
              <w:ind w:right="1268"/>
              <w:rPr>
                <w:sz w:val="20"/>
                <w:szCs w:val="20"/>
              </w:rPr>
            </w:pPr>
            <w:r>
              <w:rPr>
                <w:sz w:val="20"/>
                <w:szCs w:val="20"/>
              </w:rPr>
              <w:t>Underviserne udtrykker, at de selv er blevet mere tydelige på at arbejde med fagidentitet forskelle og samarbejdsflader mellem SSH og SSA.</w:t>
            </w:r>
          </w:p>
          <w:p w:rsidR="00BC5AAF" w:rsidRDefault="00BC5AAF" w:rsidP="00BC5AAF">
            <w:pPr>
              <w:ind w:right="1268"/>
              <w:rPr>
                <w:sz w:val="20"/>
                <w:szCs w:val="20"/>
              </w:rPr>
            </w:pPr>
          </w:p>
          <w:p w:rsidR="00EE4C24" w:rsidRDefault="00EE4C24" w:rsidP="00EE4C24">
            <w:pPr>
              <w:pStyle w:val="Overskrift3"/>
              <w:outlineLvl w:val="2"/>
            </w:pPr>
            <w:r>
              <w:t>Navn på vedhæftede filer (dokumentation for indsatserne – herunder arbejdsark m.v.)</w:t>
            </w:r>
          </w:p>
          <w:p w:rsidR="00EE4C24" w:rsidRDefault="00EE4C24" w:rsidP="000941A0"/>
          <w:p w:rsidR="000941A0" w:rsidRDefault="000941A0" w:rsidP="000941A0">
            <w:r>
              <w:t>Er indsendt ved afrapportering i foråret 2019</w:t>
            </w:r>
          </w:p>
          <w:p w:rsidR="002D7F08" w:rsidRDefault="002D7F08" w:rsidP="002D7F08">
            <w:pPr>
              <w:pStyle w:val="Overskrift1"/>
              <w:outlineLvl w:val="0"/>
            </w:pPr>
            <w:r>
              <w:t>2.</w:t>
            </w:r>
          </w:p>
          <w:p w:rsidR="00706F08" w:rsidRDefault="00706F08"/>
          <w:p w:rsidR="00EE4C24" w:rsidRDefault="001478DA" w:rsidP="00EE4C24">
            <w:r>
              <w:t>SE skema 2… beskrivelse af 4 dages for-forløb.</w:t>
            </w:r>
          </w:p>
          <w:p w:rsidR="00EE4C24" w:rsidRDefault="00EE4C24" w:rsidP="00EE4C24"/>
          <w:p w:rsidR="00EE4C24" w:rsidRDefault="00EE4C24" w:rsidP="001478DA"/>
          <w:p w:rsidR="002D7F08" w:rsidRDefault="002D7F08"/>
          <w:p w:rsidR="002D7F08" w:rsidRDefault="002D7F08" w:rsidP="002D7F08">
            <w:pPr>
              <w:pStyle w:val="Overskrift1"/>
              <w:outlineLvl w:val="0"/>
            </w:pPr>
            <w:r>
              <w:t>3.</w:t>
            </w:r>
            <w:r w:rsidR="00BC5AAF">
              <w:t xml:space="preserve"> </w:t>
            </w:r>
            <w:r w:rsidR="00D13D93">
              <w:t>temadag for GF1-</w:t>
            </w:r>
            <w:r w:rsidR="00BC5AAF">
              <w:t>EUX</w:t>
            </w:r>
            <w:r w:rsidR="00D13D93">
              <w:t xml:space="preserve"> elever forud for valg af GF2 EUX</w:t>
            </w:r>
            <w:r w:rsidR="00BC5AAF">
              <w:t xml:space="preserve"> </w:t>
            </w:r>
          </w:p>
          <w:p w:rsidR="00706F08" w:rsidRDefault="00706F08"/>
          <w:p w:rsidR="001478DA" w:rsidRDefault="000941A0" w:rsidP="00EE4C24">
            <w:r>
              <w:t xml:space="preserve">SOSU OJ har optaget en stor gruppe GF1 EUX elever. </w:t>
            </w:r>
            <w:r w:rsidR="001478DA">
              <w:t xml:space="preserve">Arbejdsmarkeds behovet for faglærte er i retning af SOSU området. </w:t>
            </w:r>
            <w:r>
              <w:t>Da</w:t>
            </w:r>
            <w:r w:rsidR="001478DA">
              <w:t xml:space="preserve"> </w:t>
            </w:r>
            <w:r>
              <w:t xml:space="preserve">de unge </w:t>
            </w:r>
            <w:r w:rsidR="001478DA">
              <w:t xml:space="preserve">umiddelbart har </w:t>
            </w:r>
            <w:r>
              <w:t xml:space="preserve">størst søgning mod det pædagogiske område, blev det aftalt at forsøge med en temadag på GF1 EUX forud for valget mellem </w:t>
            </w:r>
            <w:r w:rsidR="001478DA">
              <w:t>GF2-</w:t>
            </w:r>
            <w:r>
              <w:t>SOSU eller</w:t>
            </w:r>
            <w:r w:rsidR="001478DA">
              <w:t xml:space="preserve"> GF2-</w:t>
            </w:r>
            <w:r>
              <w:t xml:space="preserve"> PA EUX. </w:t>
            </w:r>
            <w:r w:rsidR="001478DA">
              <w:t xml:space="preserve"> </w:t>
            </w:r>
          </w:p>
          <w:p w:rsidR="00EE4C24" w:rsidRDefault="00EE4C24" w:rsidP="00EE4C24"/>
          <w:p w:rsidR="00EE4C24" w:rsidRDefault="00EE4C24" w:rsidP="00EE4C24"/>
          <w:p w:rsidR="00EE4C24" w:rsidRDefault="00EE4C24" w:rsidP="00EE4C24">
            <w:pPr>
              <w:pStyle w:val="Overskrift3"/>
              <w:outlineLvl w:val="2"/>
            </w:pPr>
            <w:r>
              <w:t>Formål med indsatsen</w:t>
            </w:r>
          </w:p>
          <w:p w:rsidR="001478DA" w:rsidRDefault="001478DA" w:rsidP="001478DA"/>
          <w:p w:rsidR="001478DA" w:rsidRDefault="001478DA" w:rsidP="001478DA">
            <w:r>
              <w:t>Tema</w:t>
            </w:r>
            <w:r w:rsidR="00D13D93">
              <w:t>-</w:t>
            </w:r>
            <w:proofErr w:type="gramStart"/>
            <w:r>
              <w:t xml:space="preserve">modul </w:t>
            </w:r>
            <w:r w:rsidR="00D13D93">
              <w:t xml:space="preserve"> er</w:t>
            </w:r>
            <w:proofErr w:type="gramEnd"/>
            <w:r w:rsidR="00D13D93">
              <w:t xml:space="preserve"> tænkt </w:t>
            </w:r>
            <w:r>
              <w:t>som inspiration og indsigt i arbejdet med SOSU faget skulle danne bedre baggrund for valget mellem PA og SOSU EUX.</w:t>
            </w:r>
          </w:p>
          <w:p w:rsidR="001478DA" w:rsidRDefault="001478DA" w:rsidP="001478DA"/>
          <w:p w:rsidR="001478DA" w:rsidRPr="001478DA" w:rsidRDefault="001478DA" w:rsidP="001478DA">
            <w:r>
              <w:t xml:space="preserve"> </w:t>
            </w:r>
          </w:p>
          <w:p w:rsidR="00EE4C24" w:rsidRDefault="00A356A3" w:rsidP="00D13D93">
            <w:pPr>
              <w:pStyle w:val="Overskrift3"/>
              <w:outlineLvl w:val="2"/>
            </w:pPr>
            <w:proofErr w:type="gramStart"/>
            <w:r>
              <w:t>2</w:t>
            </w:r>
            <w:r w:rsidR="001478DA">
              <w:t xml:space="preserve">  </w:t>
            </w:r>
            <w:r w:rsidR="00EE4C24">
              <w:t>Erfaring</w:t>
            </w:r>
            <w:proofErr w:type="gramEnd"/>
            <w:r w:rsidR="00EE4C24">
              <w:t>/effekt (evt. forventet):</w:t>
            </w:r>
          </w:p>
          <w:p w:rsidR="001478DA" w:rsidRDefault="001478DA" w:rsidP="001478DA"/>
          <w:p w:rsidR="001478DA" w:rsidRDefault="00D13D93" w:rsidP="001478DA">
            <w:r>
              <w:t xml:space="preserve">Undervisnings </w:t>
            </w:r>
            <w:r w:rsidR="001478DA">
              <w:t xml:space="preserve">modul </w:t>
            </w:r>
            <w:r>
              <w:t>på GF1 EUX</w:t>
            </w:r>
            <w:r w:rsidR="001478DA">
              <w:t>.</w:t>
            </w:r>
          </w:p>
          <w:p w:rsidR="001478DA" w:rsidRDefault="001478DA" w:rsidP="001478DA"/>
          <w:p w:rsidR="001478DA" w:rsidRDefault="001478DA" w:rsidP="001478DA">
            <w:r>
              <w:t xml:space="preserve">Ideen </w:t>
            </w:r>
            <w:r w:rsidR="00D13D93">
              <w:t xml:space="preserve">om praktiske </w:t>
            </w:r>
            <w:proofErr w:type="spellStart"/>
            <w:r w:rsidR="00D13D93">
              <w:t>sosu</w:t>
            </w:r>
            <w:proofErr w:type="spellEnd"/>
            <w:r w:rsidR="00D13D93">
              <w:t xml:space="preserve"> øvelser på GF1</w:t>
            </w:r>
            <w:r>
              <w:t xml:space="preserve">, med en underviser </w:t>
            </w:r>
            <w:r w:rsidR="00D13D93">
              <w:t>fra SOSU</w:t>
            </w:r>
            <w:r>
              <w:t xml:space="preserve"> uddannelsen, er rigtig god. Specielt tidligt i forløbet, når eleverne arbejder med sundhed og omsorg, vil det være relevant. Det kan også være med til at styrke elevernes karriere valg.</w:t>
            </w:r>
          </w:p>
          <w:p w:rsidR="001478DA" w:rsidRDefault="001478DA" w:rsidP="001478DA">
            <w:r>
              <w:t xml:space="preserve">Denne fredag eftermiddag var det svært for eleverne at koncentrere sig om emnet. Halvdelen af eleverne havde netop </w:t>
            </w:r>
            <w:r>
              <w:lastRenderedPageBreak/>
              <w:t>fået elevplads ved</w:t>
            </w:r>
            <w:r w:rsidR="00CA6DBC">
              <w:t xml:space="preserve"> Århus kommunes ”</w:t>
            </w:r>
            <w:r>
              <w:t>børn og unge</w:t>
            </w:r>
            <w:r w:rsidR="00CA6DBC">
              <w:t xml:space="preserve"> afdeling”</w:t>
            </w:r>
            <w:r>
              <w:t xml:space="preserve"> og de øvrige havde svært ved at arbejde med overførslen af læringen til deres kommende Gf2 forløb.  </w:t>
            </w:r>
            <w:r w:rsidR="00CA6DBC">
              <w:t>Dette sammenholdt med at eleverne kun er 1</w:t>
            </w:r>
            <w:r>
              <w:t>6 år</w:t>
            </w:r>
            <w:r w:rsidR="00CA6DBC">
              <w:t xml:space="preserve"> og afprøvningen var i december måned har gjort at timing og planlægning udfordrede </w:t>
            </w:r>
            <w:r w:rsidR="00D13D93">
              <w:t xml:space="preserve">for </w:t>
            </w:r>
            <w:r w:rsidR="00CA6DBC">
              <w:t xml:space="preserve">et ellers godt koncept. </w:t>
            </w:r>
          </w:p>
          <w:p w:rsidR="00CA6DBC" w:rsidRDefault="00CA6DBC" w:rsidP="001478DA"/>
          <w:p w:rsidR="00CA6DBC" w:rsidRDefault="00CA6DBC" w:rsidP="001478DA">
            <w:r>
              <w:t>Indholdet af undervisningen:</w:t>
            </w:r>
          </w:p>
          <w:p w:rsidR="001478DA" w:rsidRDefault="00CA6DBC" w:rsidP="001478DA">
            <w:r>
              <w:t xml:space="preserve">Eleverne blev </w:t>
            </w:r>
            <w:r w:rsidR="001478DA">
              <w:t xml:space="preserve">præsenteret for ABC konceptet og arbejdede </w:t>
            </w:r>
            <w:r>
              <w:t xml:space="preserve">praktisk </w:t>
            </w:r>
            <w:r w:rsidR="001478DA">
              <w:t xml:space="preserve">med </w:t>
            </w:r>
            <w:proofErr w:type="spellStart"/>
            <w:r w:rsidR="001478DA">
              <w:t>halvsidig</w:t>
            </w:r>
            <w:proofErr w:type="spellEnd"/>
            <w:r w:rsidR="001478DA">
              <w:t xml:space="preserve"> lammelse.</w:t>
            </w:r>
            <w:r w:rsidR="00BA3B60">
              <w:t xml:space="preserve"> Der blev introduceret til forflytningsteknikker og teorien bag </w:t>
            </w:r>
            <w:proofErr w:type="spellStart"/>
            <w:r w:rsidR="00BA3B60">
              <w:t>halvsidig</w:t>
            </w:r>
            <w:proofErr w:type="spellEnd"/>
            <w:r w:rsidR="00BA3B60">
              <w:t xml:space="preserve"> lammelse og hvilke forholdsregler man skal tage afsæt i. </w:t>
            </w:r>
          </w:p>
          <w:p w:rsidR="00CA6DBC" w:rsidRDefault="00CA6DBC" w:rsidP="001478DA"/>
          <w:p w:rsidR="001478DA" w:rsidRPr="00CA6DBC" w:rsidRDefault="001478DA" w:rsidP="001478DA">
            <w:pPr>
              <w:rPr>
                <w:b/>
              </w:rPr>
            </w:pPr>
            <w:r w:rsidRPr="00CA6DBC">
              <w:rPr>
                <w:b/>
              </w:rPr>
              <w:t>Elev udtalelser:</w:t>
            </w:r>
          </w:p>
          <w:p w:rsidR="001478DA" w:rsidRDefault="00CA6DBC" w:rsidP="001478DA">
            <w:proofErr w:type="gramStart"/>
            <w:r>
              <w:t>..</w:t>
            </w:r>
            <w:proofErr w:type="gramEnd"/>
            <w:r w:rsidR="001478DA">
              <w:t>Hvorfor møder vi ikke de undervisere vi skal ha</w:t>
            </w:r>
            <w:r w:rsidR="00BA3B60">
              <w:t>ve</w:t>
            </w:r>
            <w:r w:rsidR="001478DA">
              <w:t xml:space="preserve"> videre i uddannelse</w:t>
            </w:r>
            <w:r>
              <w:t>n</w:t>
            </w:r>
            <w:r w:rsidR="00BA3B60">
              <w:t xml:space="preserve"> noget før</w:t>
            </w:r>
            <w:r>
              <w:t>?</w:t>
            </w:r>
            <w:r w:rsidR="001478DA">
              <w:t xml:space="preserve"> Det ville være rigtig godt</w:t>
            </w:r>
            <w:r>
              <w:t xml:space="preserve"> – vi kan mærke de kan noget andet.</w:t>
            </w:r>
          </w:p>
          <w:p w:rsidR="001478DA" w:rsidRDefault="00CA6DBC" w:rsidP="001478DA">
            <w:proofErr w:type="gramStart"/>
            <w:r>
              <w:t>….</w:t>
            </w:r>
            <w:proofErr w:type="gramEnd"/>
            <w:r w:rsidR="001478DA">
              <w:t>Det var lærerigt, troede det blev kedeligt</w:t>
            </w:r>
            <w:r w:rsidR="00BA3B60">
              <w:t>,</w:t>
            </w:r>
            <w:r w:rsidR="001478DA">
              <w:t xml:space="preserve"> men det var sjovt.</w:t>
            </w:r>
          </w:p>
          <w:p w:rsidR="001478DA" w:rsidRDefault="00CA6DBC" w:rsidP="001478DA">
            <w:proofErr w:type="gramStart"/>
            <w:r>
              <w:t>..</w:t>
            </w:r>
            <w:proofErr w:type="gramEnd"/>
            <w:r w:rsidR="001478DA">
              <w:t xml:space="preserve">Jeg skal ikke være </w:t>
            </w:r>
            <w:proofErr w:type="spellStart"/>
            <w:r w:rsidR="001478DA">
              <w:t>sosu</w:t>
            </w:r>
            <w:proofErr w:type="spellEnd"/>
            <w:r w:rsidR="001478DA">
              <w:t xml:space="preserve"> men det var spændende og lærerigt</w:t>
            </w:r>
          </w:p>
          <w:p w:rsidR="001478DA" w:rsidRDefault="00CA6DBC" w:rsidP="001478DA">
            <w:proofErr w:type="gramStart"/>
            <w:r>
              <w:t>…</w:t>
            </w:r>
            <w:r w:rsidR="001478DA">
              <w:t>Godt</w:t>
            </w:r>
            <w:proofErr w:type="gramEnd"/>
            <w:r w:rsidR="001478DA">
              <w:t xml:space="preserve"> at møde en </w:t>
            </w:r>
            <w:proofErr w:type="spellStart"/>
            <w:r w:rsidR="001478DA">
              <w:t>sosu</w:t>
            </w:r>
            <w:proofErr w:type="spellEnd"/>
            <w:r w:rsidR="001478DA">
              <w:t xml:space="preserve"> underviser. </w:t>
            </w:r>
          </w:p>
          <w:p w:rsidR="001478DA" w:rsidRDefault="00CA6DBC" w:rsidP="001478DA">
            <w:proofErr w:type="gramStart"/>
            <w:r>
              <w:t>…</w:t>
            </w:r>
            <w:r w:rsidR="001478DA">
              <w:t>Vi</w:t>
            </w:r>
            <w:proofErr w:type="gramEnd"/>
            <w:r w:rsidR="001478DA">
              <w:t xml:space="preserve"> har haft så meget om børn- super at høre og møde </w:t>
            </w:r>
            <w:proofErr w:type="spellStart"/>
            <w:r w:rsidR="001478DA">
              <w:t>sosu</w:t>
            </w:r>
            <w:proofErr w:type="spellEnd"/>
            <w:r w:rsidR="001478DA">
              <w:t>.</w:t>
            </w:r>
          </w:p>
          <w:p w:rsidR="001478DA" w:rsidRDefault="00CA6DBC" w:rsidP="001478DA">
            <w:proofErr w:type="gramStart"/>
            <w:r>
              <w:t>….</w:t>
            </w:r>
            <w:proofErr w:type="gramEnd"/>
            <w:r w:rsidR="001478DA">
              <w:t>Godt det var et emne</w:t>
            </w:r>
            <w:r w:rsidR="00BA3B60">
              <w:t>,</w:t>
            </w:r>
            <w:r w:rsidR="001478DA">
              <w:t xml:space="preserve"> som lammelse og ikke bare generelt om ældre. </w:t>
            </w:r>
          </w:p>
          <w:p w:rsidR="001478DA" w:rsidRDefault="00BA3B60" w:rsidP="001478DA">
            <w:proofErr w:type="gramStart"/>
            <w:r>
              <w:t>……</w:t>
            </w:r>
            <w:r w:rsidR="00F7630F">
              <w:t>S</w:t>
            </w:r>
            <w:r w:rsidR="001478DA">
              <w:t>å</w:t>
            </w:r>
            <w:proofErr w:type="gramEnd"/>
            <w:r w:rsidR="001478DA">
              <w:t xml:space="preserve"> dejligt at vi fik lov at prøve det praktisk. </w:t>
            </w:r>
          </w:p>
          <w:p w:rsidR="001478DA" w:rsidRDefault="00CA6DBC" w:rsidP="001478DA">
            <w:proofErr w:type="gramStart"/>
            <w:r>
              <w:t>…..</w:t>
            </w:r>
            <w:proofErr w:type="gramEnd"/>
            <w:r w:rsidR="001478DA">
              <w:t>Jeg troede det ville være kedeligt</w:t>
            </w:r>
            <w:r>
              <w:t xml:space="preserve">, men det var </w:t>
            </w:r>
            <w:proofErr w:type="spellStart"/>
            <w:r>
              <w:t>mega</w:t>
            </w:r>
            <w:proofErr w:type="spellEnd"/>
            <w:r>
              <w:t xml:space="preserve"> spændende</w:t>
            </w:r>
            <w:r w:rsidR="001478DA">
              <w:t>. </w:t>
            </w:r>
          </w:p>
          <w:p w:rsidR="001478DA" w:rsidRDefault="00CA6DBC" w:rsidP="001478DA">
            <w:proofErr w:type="gramStart"/>
            <w:r>
              <w:t>….</w:t>
            </w:r>
            <w:proofErr w:type="gramEnd"/>
            <w:r w:rsidR="001478DA">
              <w:t>Godt at vi måtte prøve med rekvisitter. </w:t>
            </w:r>
          </w:p>
          <w:p w:rsidR="00CA6DBC" w:rsidRDefault="00CA6DBC" w:rsidP="00CA6DBC"/>
          <w:p w:rsidR="00CA6DBC" w:rsidRDefault="00CA6DBC" w:rsidP="00CA6DBC">
            <w:pPr>
              <w:pStyle w:val="Overskrift2"/>
              <w:outlineLvl w:val="1"/>
            </w:pPr>
            <w:r>
              <w:t>Generel erfaring:</w:t>
            </w:r>
          </w:p>
          <w:p w:rsidR="00CA6DBC" w:rsidRDefault="00CA6DBC" w:rsidP="00CA6DBC">
            <w:r>
              <w:t>Afprøvningen blev igangsat for sent, GF2 SOSU</w:t>
            </w:r>
            <w:r w:rsidR="00451932">
              <w:t>-EUX blev sat i et andet lys</w:t>
            </w:r>
            <w:r w:rsidR="00BA3B60">
              <w:t xml:space="preserve"> og gav basis for at træffe et mere kvalificeret valg</w:t>
            </w:r>
            <w:r>
              <w:t>.</w:t>
            </w:r>
          </w:p>
          <w:p w:rsidR="00CA6DBC" w:rsidRDefault="00CA6DBC" w:rsidP="00CA6DBC">
            <w:r>
              <w:t xml:space="preserve">I forbindelse med næste års GF1 vil et lignende forløb blive lagt ind i begyndelsen af november 2020, </w:t>
            </w:r>
            <w:proofErr w:type="spellStart"/>
            <w:r>
              <w:t>mhp</w:t>
            </w:r>
            <w:proofErr w:type="spellEnd"/>
            <w:r>
              <w:t xml:space="preserve"> at give et bedre grundlag for at vælge </w:t>
            </w:r>
            <w:r w:rsidR="00451932">
              <w:t>retning.</w:t>
            </w:r>
            <w:r w:rsidR="00BA3B60">
              <w:t xml:space="preserve"> Målet er at styrke rekrutteringen til SOSU området og give eleverne et mere nuanceret billede af arbejdet som SOU hjælper og assistent. </w:t>
            </w:r>
          </w:p>
          <w:p w:rsidR="00EE4C24" w:rsidRDefault="002D7F08" w:rsidP="00451932">
            <w:pPr>
              <w:pStyle w:val="Overskrift1"/>
              <w:outlineLvl w:val="0"/>
            </w:pPr>
            <w:r>
              <w:t>4.</w:t>
            </w:r>
          </w:p>
          <w:p w:rsidR="00451932" w:rsidRPr="00451932" w:rsidRDefault="00451932" w:rsidP="00451932">
            <w:r>
              <w:t>TEMA eftermiddag og Workshop for undervi</w:t>
            </w:r>
            <w:r w:rsidR="00BA3B60">
              <w:t>sere/kontaktlærere og vejledere i samarbejde mellem SOSU Herning og SOSU OJ</w:t>
            </w:r>
          </w:p>
          <w:p w:rsidR="00EE4C24" w:rsidRDefault="00EE4C24" w:rsidP="00EE4C24"/>
          <w:p w:rsidR="00EE4C24" w:rsidRDefault="00EE4C24" w:rsidP="00EE4C24">
            <w:pPr>
              <w:pStyle w:val="Overskrift3"/>
              <w:outlineLvl w:val="2"/>
            </w:pPr>
            <w:r>
              <w:t>Formål med indsatsen</w:t>
            </w:r>
          </w:p>
          <w:p w:rsidR="00EE4C24" w:rsidRDefault="00BA3B60" w:rsidP="00EE4C24">
            <w:r>
              <w:t xml:space="preserve">Der er opsamlet viden og erfaring i arbejde med karrierelærings projektet som kan bidrage til bedre motivation og gennemførelse på uddannelserne. I arbejdet med implementering af forskellige indsatser er der planlagt en temadag på tværs af de 2 SOSU-skoler. Med baggrund i viden fra forundersøgelsen i projektet og de afprøvede indsatser </w:t>
            </w:r>
            <w:r>
              <w:lastRenderedPageBreak/>
              <w:t xml:space="preserve">skulle undervisere og vejledere gennem dialog og refleksion </w:t>
            </w:r>
            <w:r w:rsidR="00616D10">
              <w:t xml:space="preserve">sætte fokus på egen praksis og finde nye veje. </w:t>
            </w:r>
            <w:r>
              <w:t xml:space="preserve"> </w:t>
            </w:r>
          </w:p>
          <w:p w:rsidR="00EE4C24" w:rsidRDefault="00EE4C24" w:rsidP="00EE4C24"/>
          <w:p w:rsidR="00EE4C24" w:rsidRDefault="00EE4C24" w:rsidP="00616D10">
            <w:pPr>
              <w:pStyle w:val="Overskrift3"/>
              <w:outlineLvl w:val="2"/>
            </w:pPr>
            <w:r>
              <w:t>Er</w:t>
            </w:r>
            <w:r w:rsidR="00616D10">
              <w:t>faring/effekt (evt. forventet):</w:t>
            </w:r>
          </w:p>
          <w:p w:rsidR="00616D10" w:rsidRDefault="00616D10" w:rsidP="00616D10">
            <w:r>
              <w:t xml:space="preserve">Der var stor lyst til at drøfte karriere tilgangen og har givet anledning til at implementere ny introduktionsform på GF2 på SOSU OJ. </w:t>
            </w:r>
          </w:p>
          <w:p w:rsidR="00616D10" w:rsidRDefault="00616D10" w:rsidP="00616D10">
            <w:r>
              <w:t xml:space="preserve">Herudover er der elementer i drøftelserne fra karrierelæringsdagen som har givet inspiration og inddrages i fastholdelsesarbejdet på skolen. </w:t>
            </w:r>
          </w:p>
          <w:p w:rsidR="00616D10" w:rsidRDefault="00616D10" w:rsidP="00616D10">
            <w:r>
              <w:t>Retorikken om at elever tager skridt på vejen, fremfor at der er tale om endnu et afbrudt forløb, giver også de udfordrede elever en fornemmelse af at nå et lille stykke videre</w:t>
            </w:r>
          </w:p>
          <w:p w:rsidR="00616D10" w:rsidRPr="00616D10" w:rsidRDefault="00616D10" w:rsidP="00616D10"/>
          <w:p w:rsidR="00EE4C24" w:rsidRDefault="00EE4C24" w:rsidP="00EE4C24"/>
          <w:p w:rsidR="00EE4C24" w:rsidRDefault="00EE4C24" w:rsidP="00EE4C24">
            <w:pPr>
              <w:pStyle w:val="Overskrift3"/>
              <w:outlineLvl w:val="2"/>
            </w:pPr>
            <w:r>
              <w:t>Navn på vedhæftede filer (dokumentation for indsatserne – herunder arbejdsark m.v.)</w:t>
            </w:r>
          </w:p>
          <w:p w:rsidR="00EE4C24" w:rsidRDefault="007A1EAC" w:rsidP="007A1EAC">
            <w:r>
              <w:object w:dxaOrig="1508"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2" type="#_x0000_t75" style="width:75.5pt;height:49pt" o:ole="">
                  <v:imagedata r:id="rId8" o:title=""/>
                </v:shape>
                <o:OLEObject Type="Embed" ProgID="AcroExch.Document.DC" ShapeID="_x0000_i1212" DrawAspect="Icon" ObjectID="_1643599239" r:id="rId9"/>
              </w:object>
            </w:r>
            <w:r>
              <w:object w:dxaOrig="1508" w:dyaOrig="984">
                <v:shape id="_x0000_i1211" type="#_x0000_t75" style="width:75.5pt;height:49pt" o:ole="">
                  <v:imagedata r:id="rId10" o:title=""/>
                </v:shape>
                <o:OLEObject Type="Embed" ProgID="AcroExch.Document.DC" ShapeID="_x0000_i1211" DrawAspect="Icon" ObjectID="_1643599240" r:id="rId11"/>
              </w:object>
            </w:r>
            <w:r>
              <w:object w:dxaOrig="1508" w:dyaOrig="984">
                <v:shape id="_x0000_i1210" type="#_x0000_t75" style="width:75.5pt;height:49pt" o:ole="">
                  <v:imagedata r:id="rId12" o:title=""/>
                </v:shape>
                <o:OLEObject Type="Embed" ProgID="AcroExch.Document.DC" ShapeID="_x0000_i1210" DrawAspect="Icon" ObjectID="_1643599241" r:id="rId13"/>
              </w:object>
            </w:r>
            <w:r w:rsidR="00F46703">
              <w:object w:dxaOrig="1508" w:dyaOrig="984">
                <v:shape id="_x0000_i1214" type="#_x0000_t75" style="width:75.5pt;height:49pt" o:ole="">
                  <v:imagedata r:id="rId14" o:title=""/>
                </v:shape>
                <o:OLEObject Type="Embed" ProgID="AcroExch.Document.DC" ShapeID="_x0000_i1214" DrawAspect="Icon" ObjectID="_1643599242" r:id="rId15"/>
              </w:object>
            </w:r>
            <w:r w:rsidR="00F46703">
              <w:object w:dxaOrig="1508" w:dyaOrig="984">
                <v:shape id="_x0000_i1213" type="#_x0000_t75" style="width:75.5pt;height:49pt" o:ole="">
                  <v:imagedata r:id="rId16" o:title=""/>
                </v:shape>
                <o:OLEObject Type="Embed" ProgID="AcroExch.Document.DC" ShapeID="_x0000_i1213" DrawAspect="Icon" ObjectID="_1643599243" r:id="rId17"/>
              </w:object>
            </w:r>
            <w:r w:rsidR="00EE4C24">
              <w:t xml:space="preserve"> </w:t>
            </w:r>
            <w:r w:rsidR="00F46703">
              <w:object w:dxaOrig="1508" w:dyaOrig="984">
                <v:shape id="_x0000_i1215" type="#_x0000_t75" style="width:75.5pt;height:49pt" o:ole="">
                  <v:imagedata r:id="rId18" o:title=""/>
                </v:shape>
                <o:OLEObject Type="Embed" ProgID="AcroExch.Document.DC" ShapeID="_x0000_i1215" DrawAspect="Icon" ObjectID="_1643599244" r:id="rId19"/>
              </w:object>
            </w:r>
            <w:bookmarkStart w:id="0" w:name="_GoBack"/>
            <w:bookmarkEnd w:id="0"/>
          </w:p>
          <w:p w:rsidR="00EE4C24" w:rsidRPr="00EE4C24" w:rsidRDefault="00EE4C24" w:rsidP="00EE4C24"/>
          <w:p w:rsidR="00706F08" w:rsidRDefault="00706F08"/>
          <w:p w:rsidR="00706F08" w:rsidRDefault="00706F08"/>
          <w:p w:rsidR="00706F08" w:rsidRDefault="00706F08"/>
          <w:p w:rsidR="00706F08" w:rsidRDefault="00706F08"/>
          <w:p w:rsidR="00706F08" w:rsidRDefault="00706F08"/>
        </w:tc>
      </w:tr>
    </w:tbl>
    <w:p w:rsidR="00706F08" w:rsidRDefault="00706F08"/>
    <w:sectPr w:rsidR="00706F08">
      <w:headerReference w:type="default" r:id="rId2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012" w:rsidRDefault="001F6012" w:rsidP="00706F08">
      <w:pPr>
        <w:spacing w:after="0" w:line="240" w:lineRule="auto"/>
      </w:pPr>
      <w:r>
        <w:separator/>
      </w:r>
    </w:p>
  </w:endnote>
  <w:endnote w:type="continuationSeparator" w:id="0">
    <w:p w:rsidR="001F6012" w:rsidRDefault="001F6012" w:rsidP="00706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012" w:rsidRDefault="001F6012" w:rsidP="00706F08">
      <w:pPr>
        <w:spacing w:after="0" w:line="240" w:lineRule="auto"/>
      </w:pPr>
      <w:r>
        <w:separator/>
      </w:r>
    </w:p>
  </w:footnote>
  <w:footnote w:type="continuationSeparator" w:id="0">
    <w:p w:rsidR="001F6012" w:rsidRDefault="001F6012" w:rsidP="00706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EAC" w:rsidRDefault="007A1EAC">
    <w:pPr>
      <w:pStyle w:val="Sidehoved"/>
    </w:pPr>
    <w:r>
      <w:rPr>
        <w:b/>
        <w:sz w:val="32"/>
      </w:rPr>
      <w:t>Karrierelæring på GF2</w:t>
    </w:r>
    <w:r w:rsidRPr="00706F08">
      <w:rPr>
        <w:b/>
        <w:sz w:val="32"/>
      </w:rP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C0D"/>
    <w:multiLevelType w:val="hybridMultilevel"/>
    <w:tmpl w:val="E54C46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53E4437"/>
    <w:multiLevelType w:val="hybridMultilevel"/>
    <w:tmpl w:val="C1A0B2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4C576B3"/>
    <w:multiLevelType w:val="hybridMultilevel"/>
    <w:tmpl w:val="0770D0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B086306"/>
    <w:multiLevelType w:val="hybridMultilevel"/>
    <w:tmpl w:val="30B042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4F"/>
    <w:rsid w:val="000941A0"/>
    <w:rsid w:val="001478DA"/>
    <w:rsid w:val="001F6012"/>
    <w:rsid w:val="002D7F08"/>
    <w:rsid w:val="0038077F"/>
    <w:rsid w:val="00451932"/>
    <w:rsid w:val="004B742F"/>
    <w:rsid w:val="0053643A"/>
    <w:rsid w:val="005D7F3E"/>
    <w:rsid w:val="00616D10"/>
    <w:rsid w:val="006E1D4F"/>
    <w:rsid w:val="00706F08"/>
    <w:rsid w:val="007A1EAC"/>
    <w:rsid w:val="00A356A3"/>
    <w:rsid w:val="00BA3B60"/>
    <w:rsid w:val="00BC5AAF"/>
    <w:rsid w:val="00C317AF"/>
    <w:rsid w:val="00CA6DBC"/>
    <w:rsid w:val="00D13D93"/>
    <w:rsid w:val="00EE4C24"/>
    <w:rsid w:val="00F46703"/>
    <w:rsid w:val="00F763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0C170"/>
  <w15:chartTrackingRefBased/>
  <w15:docId w15:val="{876D39B2-1CFC-442C-B142-1F1A1721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06F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706F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EE4C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706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706F0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06F08"/>
  </w:style>
  <w:style w:type="paragraph" w:styleId="Sidefod">
    <w:name w:val="footer"/>
    <w:basedOn w:val="Normal"/>
    <w:link w:val="SidefodTegn"/>
    <w:uiPriority w:val="99"/>
    <w:unhideWhenUsed/>
    <w:rsid w:val="00706F0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06F08"/>
  </w:style>
  <w:style w:type="paragraph" w:styleId="Listeafsnit">
    <w:name w:val="List Paragraph"/>
    <w:basedOn w:val="Normal"/>
    <w:uiPriority w:val="34"/>
    <w:qFormat/>
    <w:rsid w:val="00706F08"/>
    <w:pPr>
      <w:ind w:left="720"/>
      <w:contextualSpacing/>
    </w:pPr>
  </w:style>
  <w:style w:type="character" w:customStyle="1" w:styleId="Overskrift2Tegn">
    <w:name w:val="Overskrift 2 Tegn"/>
    <w:basedOn w:val="Standardskrifttypeiafsnit"/>
    <w:link w:val="Overskrift2"/>
    <w:uiPriority w:val="9"/>
    <w:rsid w:val="00706F08"/>
    <w:rPr>
      <w:rFonts w:asciiTheme="majorHAnsi" w:eastAsiaTheme="majorEastAsia" w:hAnsiTheme="majorHAnsi" w:cstheme="majorBidi"/>
      <w:color w:val="2E74B5" w:themeColor="accent1" w:themeShade="BF"/>
      <w:sz w:val="26"/>
      <w:szCs w:val="26"/>
    </w:rPr>
  </w:style>
  <w:style w:type="character" w:customStyle="1" w:styleId="Overskrift1Tegn">
    <w:name w:val="Overskrift 1 Tegn"/>
    <w:basedOn w:val="Standardskrifttypeiafsnit"/>
    <w:link w:val="Overskrift1"/>
    <w:uiPriority w:val="9"/>
    <w:rsid w:val="00706F08"/>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rsid w:val="00EE4C2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9E54C-12A2-4458-8176-64828D024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1144</Words>
  <Characters>6985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Windows User</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Hvelplund Overgaard</dc:creator>
  <cp:keywords/>
  <dc:description/>
  <cp:lastModifiedBy>Karen Brix Roed (KABR | OJ)</cp:lastModifiedBy>
  <cp:revision>2</cp:revision>
  <dcterms:created xsi:type="dcterms:W3CDTF">2020-02-19T05:33:00Z</dcterms:created>
  <dcterms:modified xsi:type="dcterms:W3CDTF">2020-02-19T05:33:00Z</dcterms:modified>
</cp:coreProperties>
</file>